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DB693" w14:textId="366A9587" w:rsidR="009E0F93" w:rsidRPr="00A91C4E" w:rsidRDefault="00D12A9E" w:rsidP="0090650B">
      <w:pPr>
        <w:widowControl w:val="0"/>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line="240" w:lineRule="auto"/>
        <w:jc w:val="center"/>
        <w:textAlignment w:val="baseline"/>
        <w:rPr>
          <w:rFonts w:asciiTheme="majorHAnsi" w:eastAsia="Times New Roman" w:hAnsiTheme="majorHAnsi" w:cstheme="majorHAnsi"/>
          <w:b/>
          <w:bCs/>
          <w:sz w:val="24"/>
          <w:szCs w:val="20"/>
          <w:lang w:val="de-DE" w:eastAsia="de-DE"/>
        </w:rPr>
      </w:pPr>
      <w:r w:rsidRPr="0090650B">
        <w:rPr>
          <w:rFonts w:asciiTheme="majorHAnsi" w:eastAsia="Times New Roman" w:hAnsiTheme="majorHAnsi" w:cstheme="majorHAnsi"/>
          <w:b/>
          <w:bCs/>
          <w:sz w:val="24"/>
          <w:szCs w:val="20"/>
          <w:lang w:val="de-DE" w:eastAsia="de-DE"/>
        </w:rPr>
        <w:t xml:space="preserve">faszinierend – einzigartig – witzig </w:t>
      </w:r>
      <w:r>
        <w:rPr>
          <w:rFonts w:asciiTheme="majorHAnsi" w:eastAsia="Times New Roman" w:hAnsiTheme="majorHAnsi" w:cstheme="majorHAnsi"/>
          <w:b/>
          <w:bCs/>
          <w:sz w:val="24"/>
          <w:szCs w:val="20"/>
          <w:lang w:val="de-DE" w:eastAsia="de-DE"/>
        </w:rPr>
        <w:br/>
      </w:r>
      <w:r w:rsidR="0090650B" w:rsidRPr="0090650B">
        <w:rPr>
          <w:rFonts w:asciiTheme="majorHAnsi" w:eastAsia="Times New Roman" w:hAnsiTheme="majorHAnsi" w:cstheme="majorHAnsi"/>
          <w:b/>
          <w:bCs/>
          <w:sz w:val="24"/>
          <w:szCs w:val="20"/>
          <w:lang w:val="de-DE" w:eastAsia="de-DE"/>
        </w:rPr>
        <w:t>„kabazi2021</w:t>
      </w:r>
      <w:r w:rsidR="00A91C4E">
        <w:rPr>
          <w:rFonts w:asciiTheme="majorHAnsi" w:eastAsia="Times New Roman" w:hAnsiTheme="majorHAnsi" w:cstheme="majorHAnsi"/>
          <w:b/>
          <w:bCs/>
          <w:sz w:val="24"/>
          <w:szCs w:val="20"/>
          <w:lang w:val="de-DE" w:eastAsia="de-DE"/>
        </w:rPr>
        <w:t xml:space="preserve"> oder Die Suche nach dem Glück</w:t>
      </w:r>
      <w:r w:rsidR="0090650B" w:rsidRPr="0090650B">
        <w:rPr>
          <w:rFonts w:asciiTheme="majorHAnsi" w:eastAsia="Times New Roman" w:hAnsiTheme="majorHAnsi" w:cstheme="majorHAnsi"/>
          <w:b/>
          <w:bCs/>
          <w:sz w:val="24"/>
          <w:szCs w:val="20"/>
          <w:lang w:val="de-DE" w:eastAsia="de-DE"/>
        </w:rPr>
        <w:t>“</w:t>
      </w:r>
      <w:r w:rsidR="007D323C" w:rsidRPr="007D323C">
        <w:rPr>
          <w:rFonts w:asciiTheme="majorHAnsi" w:eastAsia="Times New Roman" w:hAnsiTheme="majorHAnsi" w:cstheme="majorHAnsi"/>
          <w:b/>
          <w:bCs/>
          <w:sz w:val="24"/>
          <w:szCs w:val="20"/>
          <w:lang w:val="de-DE" w:eastAsia="de-DE"/>
        </w:rPr>
        <w:t xml:space="preserve"> </w:t>
      </w:r>
      <w:r w:rsidR="0090650B">
        <w:rPr>
          <w:rFonts w:asciiTheme="majorHAnsi" w:eastAsia="Times New Roman" w:hAnsiTheme="majorHAnsi" w:cstheme="majorHAnsi"/>
          <w:b/>
          <w:bCs/>
          <w:sz w:val="24"/>
          <w:szCs w:val="20"/>
          <w:lang w:val="de-DE" w:eastAsia="de-DE"/>
        </w:rPr>
        <w:br/>
      </w:r>
      <w:r w:rsidR="009E0F93" w:rsidRPr="00A91C4E">
        <w:rPr>
          <w:rFonts w:asciiTheme="majorHAnsi" w:eastAsia="Times New Roman" w:hAnsiTheme="majorHAnsi" w:cstheme="majorHAnsi"/>
          <w:b/>
          <w:bCs/>
          <w:sz w:val="24"/>
          <w:szCs w:val="20"/>
          <w:lang w:val="de-DE" w:eastAsia="de-DE"/>
        </w:rPr>
        <w:t xml:space="preserve">Zum 10. Mal </w:t>
      </w:r>
      <w:r>
        <w:rPr>
          <w:rFonts w:asciiTheme="majorHAnsi" w:eastAsia="Times New Roman" w:hAnsiTheme="majorHAnsi" w:cstheme="majorHAnsi"/>
          <w:b/>
          <w:bCs/>
          <w:sz w:val="24"/>
          <w:szCs w:val="20"/>
          <w:lang w:val="de-DE" w:eastAsia="de-DE"/>
        </w:rPr>
        <w:t xml:space="preserve">spielt das </w:t>
      </w:r>
      <w:proofErr w:type="spellStart"/>
      <w:r>
        <w:rPr>
          <w:rFonts w:asciiTheme="majorHAnsi" w:eastAsia="Times New Roman" w:hAnsiTheme="majorHAnsi" w:cstheme="majorHAnsi"/>
          <w:b/>
          <w:bCs/>
          <w:sz w:val="24"/>
          <w:szCs w:val="20"/>
          <w:lang w:val="de-DE" w:eastAsia="de-DE"/>
        </w:rPr>
        <w:t>Stockerauer</w:t>
      </w:r>
      <w:proofErr w:type="spellEnd"/>
      <w:r>
        <w:rPr>
          <w:rFonts w:asciiTheme="majorHAnsi" w:eastAsia="Times New Roman" w:hAnsiTheme="majorHAnsi" w:cstheme="majorHAnsi"/>
          <w:b/>
          <w:bCs/>
          <w:sz w:val="24"/>
          <w:szCs w:val="20"/>
          <w:lang w:val="de-DE" w:eastAsia="de-DE"/>
        </w:rPr>
        <w:t xml:space="preserve"> Straßent</w:t>
      </w:r>
      <w:r w:rsidR="007D323C">
        <w:rPr>
          <w:rFonts w:asciiTheme="majorHAnsi" w:eastAsia="Times New Roman" w:hAnsiTheme="majorHAnsi" w:cstheme="majorHAnsi"/>
          <w:b/>
          <w:bCs/>
          <w:sz w:val="24"/>
          <w:szCs w:val="20"/>
          <w:lang w:val="de-DE" w:eastAsia="de-DE"/>
        </w:rPr>
        <w:t xml:space="preserve">heater </w:t>
      </w:r>
    </w:p>
    <w:p w14:paraId="24C4EFB2" w14:textId="050E2404" w:rsidR="0090650B" w:rsidRPr="0090650B" w:rsidRDefault="00841306" w:rsidP="0090650B">
      <w:pPr>
        <w:rPr>
          <w:rFonts w:cstheme="minorHAnsi"/>
          <w:sz w:val="24"/>
          <w:szCs w:val="24"/>
        </w:rPr>
      </w:pPr>
      <w:r w:rsidRPr="000E69A9">
        <w:rPr>
          <w:rFonts w:cstheme="minorHAnsi"/>
          <w:sz w:val="24"/>
          <w:szCs w:val="24"/>
        </w:rPr>
        <w:t>In einer modernen Version von Nestroys "Lumpazivagabundus" mach</w:t>
      </w:r>
      <w:r w:rsidR="00971713">
        <w:rPr>
          <w:rFonts w:cstheme="minorHAnsi"/>
          <w:sz w:val="24"/>
          <w:szCs w:val="24"/>
        </w:rPr>
        <w:t xml:space="preserve">t sich </w:t>
      </w:r>
      <w:r>
        <w:rPr>
          <w:rFonts w:cstheme="minorHAnsi"/>
          <w:sz w:val="24"/>
          <w:szCs w:val="24"/>
        </w:rPr>
        <w:t xml:space="preserve">heuer </w:t>
      </w:r>
      <w:r w:rsidR="00971713">
        <w:rPr>
          <w:rFonts w:cstheme="minorHAnsi"/>
          <w:sz w:val="24"/>
          <w:szCs w:val="24"/>
        </w:rPr>
        <w:t xml:space="preserve">das </w:t>
      </w:r>
      <w:proofErr w:type="spellStart"/>
      <w:r w:rsidR="00971713">
        <w:rPr>
          <w:rFonts w:cstheme="minorHAnsi"/>
          <w:sz w:val="24"/>
          <w:szCs w:val="24"/>
        </w:rPr>
        <w:t>Stockerauer</w:t>
      </w:r>
      <w:proofErr w:type="spellEnd"/>
      <w:r w:rsidR="00971713">
        <w:rPr>
          <w:rFonts w:cstheme="minorHAnsi"/>
          <w:sz w:val="24"/>
          <w:szCs w:val="24"/>
        </w:rPr>
        <w:t xml:space="preserve"> Straßentheater</w:t>
      </w:r>
      <w:r w:rsidRPr="000E69A9">
        <w:rPr>
          <w:rFonts w:cstheme="minorHAnsi"/>
          <w:sz w:val="24"/>
          <w:szCs w:val="24"/>
        </w:rPr>
        <w:t xml:space="preserve"> </w:t>
      </w:r>
      <w:r w:rsidR="00971713" w:rsidRPr="00971713">
        <w:rPr>
          <w:rFonts w:cstheme="minorHAnsi"/>
          <w:sz w:val="24"/>
          <w:szCs w:val="24"/>
        </w:rPr>
        <w:t>vom 18. bis 26. September</w:t>
      </w:r>
      <w:r w:rsidR="00971713" w:rsidRPr="000E69A9">
        <w:rPr>
          <w:rFonts w:cstheme="minorHAnsi"/>
          <w:sz w:val="24"/>
          <w:szCs w:val="24"/>
        </w:rPr>
        <w:t xml:space="preserve"> </w:t>
      </w:r>
      <w:r w:rsidRPr="000E69A9">
        <w:rPr>
          <w:rFonts w:cstheme="minorHAnsi"/>
          <w:sz w:val="24"/>
          <w:szCs w:val="24"/>
        </w:rPr>
        <w:t>auf die Suche nach dem Glück und beschäftig</w:t>
      </w:r>
      <w:r w:rsidR="00971713">
        <w:rPr>
          <w:rFonts w:cstheme="minorHAnsi"/>
          <w:sz w:val="24"/>
          <w:szCs w:val="24"/>
        </w:rPr>
        <w:t xml:space="preserve">t sich </w:t>
      </w:r>
      <w:r w:rsidRPr="000E69A9">
        <w:rPr>
          <w:rFonts w:cstheme="minorHAnsi"/>
          <w:sz w:val="24"/>
          <w:szCs w:val="24"/>
        </w:rPr>
        <w:t xml:space="preserve">mit der Zukunft der Menschheit. </w:t>
      </w:r>
      <w:r>
        <w:rPr>
          <w:rFonts w:cstheme="minorHAnsi"/>
          <w:sz w:val="24"/>
          <w:szCs w:val="24"/>
        </w:rPr>
        <w:br/>
      </w:r>
      <w:r w:rsidR="0090650B" w:rsidRPr="0090650B">
        <w:rPr>
          <w:rFonts w:cstheme="minorHAnsi"/>
          <w:sz w:val="24"/>
          <w:szCs w:val="24"/>
        </w:rPr>
        <w:t xml:space="preserve">2012 hat Richard Maynau das </w:t>
      </w:r>
      <w:proofErr w:type="spellStart"/>
      <w:r w:rsidR="0090650B" w:rsidRPr="0090650B">
        <w:rPr>
          <w:rFonts w:cstheme="minorHAnsi"/>
          <w:sz w:val="24"/>
          <w:szCs w:val="24"/>
        </w:rPr>
        <w:t>Stockerauer</w:t>
      </w:r>
      <w:proofErr w:type="spellEnd"/>
      <w:r w:rsidR="0090650B" w:rsidRPr="0090650B">
        <w:rPr>
          <w:rFonts w:cstheme="minorHAnsi"/>
          <w:sz w:val="24"/>
          <w:szCs w:val="24"/>
        </w:rPr>
        <w:t xml:space="preserve"> Straßentheater initiiert. Was damals als mutiges kulturelles Abenteuer begann, ist gewachsen und hat sich als große einzigartige Kulturinitiative </w:t>
      </w:r>
      <w:r w:rsidR="0090650B">
        <w:rPr>
          <w:rFonts w:cstheme="minorHAnsi"/>
          <w:sz w:val="24"/>
          <w:szCs w:val="24"/>
        </w:rPr>
        <w:t>d</w:t>
      </w:r>
      <w:r w:rsidR="0090650B" w:rsidRPr="0090650B">
        <w:rPr>
          <w:rFonts w:cstheme="minorHAnsi"/>
          <w:sz w:val="24"/>
          <w:szCs w:val="24"/>
        </w:rPr>
        <w:t xml:space="preserve">es Vereins </w:t>
      </w:r>
      <w:proofErr w:type="spellStart"/>
      <w:r w:rsidR="0090650B" w:rsidRPr="0090650B">
        <w:rPr>
          <w:rFonts w:cstheme="minorHAnsi"/>
          <w:sz w:val="24"/>
          <w:szCs w:val="24"/>
        </w:rPr>
        <w:t>kunst</w:t>
      </w:r>
      <w:proofErr w:type="spellEnd"/>
      <w:r w:rsidR="0090650B" w:rsidRPr="0090650B">
        <w:rPr>
          <w:rFonts w:cstheme="minorHAnsi"/>
          <w:sz w:val="24"/>
          <w:szCs w:val="24"/>
        </w:rPr>
        <w:t xml:space="preserve"> &amp; </w:t>
      </w:r>
      <w:proofErr w:type="spellStart"/>
      <w:r w:rsidR="0090650B" w:rsidRPr="0090650B">
        <w:rPr>
          <w:rFonts w:cstheme="minorHAnsi"/>
          <w:sz w:val="24"/>
          <w:szCs w:val="24"/>
        </w:rPr>
        <w:t>ko</w:t>
      </w:r>
      <w:proofErr w:type="spellEnd"/>
      <w:r w:rsidR="0090650B" w:rsidRPr="0090650B">
        <w:rPr>
          <w:rFonts w:cstheme="minorHAnsi"/>
          <w:sz w:val="24"/>
          <w:szCs w:val="24"/>
        </w:rPr>
        <w:t xml:space="preserve"> und des </w:t>
      </w:r>
      <w:proofErr w:type="spellStart"/>
      <w:r w:rsidR="0090650B" w:rsidRPr="0090650B">
        <w:rPr>
          <w:rFonts w:cstheme="minorHAnsi"/>
          <w:sz w:val="24"/>
          <w:szCs w:val="24"/>
        </w:rPr>
        <w:t>Lenautheaters</w:t>
      </w:r>
      <w:proofErr w:type="spellEnd"/>
      <w:r w:rsidR="0090650B" w:rsidRPr="0090650B">
        <w:rPr>
          <w:rFonts w:cstheme="minorHAnsi"/>
          <w:sz w:val="24"/>
          <w:szCs w:val="24"/>
        </w:rPr>
        <w:t xml:space="preserve"> etabliert! </w:t>
      </w:r>
    </w:p>
    <w:p w14:paraId="2C9FC997" w14:textId="2ADDCA5E" w:rsidR="0090650B" w:rsidRDefault="00971713" w:rsidP="0090650B">
      <w:pPr>
        <w:rPr>
          <w:rFonts w:cstheme="minorHAnsi"/>
          <w:sz w:val="24"/>
          <w:szCs w:val="24"/>
        </w:rPr>
      </w:pPr>
      <w:r>
        <w:rPr>
          <w:rFonts w:cstheme="minorHAnsi"/>
          <w:sz w:val="24"/>
          <w:szCs w:val="24"/>
        </w:rPr>
        <w:t>D</w:t>
      </w:r>
      <w:r w:rsidR="002E65EB">
        <w:rPr>
          <w:rFonts w:cstheme="minorHAnsi"/>
          <w:sz w:val="24"/>
          <w:szCs w:val="24"/>
        </w:rPr>
        <w:t>er von Norikern gezogene Wagen</w:t>
      </w:r>
      <w:r w:rsidR="00044348">
        <w:rPr>
          <w:rFonts w:cstheme="minorHAnsi"/>
          <w:sz w:val="24"/>
          <w:szCs w:val="24"/>
        </w:rPr>
        <w:t>, das Markenzeichen des Straßentheaters,</w:t>
      </w:r>
      <w:r w:rsidR="002E65EB">
        <w:rPr>
          <w:rFonts w:cstheme="minorHAnsi"/>
          <w:sz w:val="24"/>
          <w:szCs w:val="24"/>
        </w:rPr>
        <w:t xml:space="preserve"> </w:t>
      </w:r>
      <w:r>
        <w:rPr>
          <w:rFonts w:cstheme="minorHAnsi"/>
          <w:sz w:val="24"/>
          <w:szCs w:val="24"/>
        </w:rPr>
        <w:t xml:space="preserve">fährt </w:t>
      </w:r>
      <w:r w:rsidR="00D12A9E">
        <w:rPr>
          <w:rFonts w:cstheme="minorHAnsi"/>
          <w:sz w:val="24"/>
          <w:szCs w:val="24"/>
        </w:rPr>
        <w:t xml:space="preserve">somit </w:t>
      </w:r>
      <w:r w:rsidR="002E65EB">
        <w:rPr>
          <w:rFonts w:cstheme="minorHAnsi"/>
          <w:sz w:val="24"/>
          <w:szCs w:val="24"/>
        </w:rPr>
        <w:t xml:space="preserve">zum 10. Mal zu den schönsten Plätzen Stockeraus und </w:t>
      </w:r>
      <w:proofErr w:type="spellStart"/>
      <w:r w:rsidR="00A91C4E">
        <w:rPr>
          <w:rFonts w:cstheme="minorHAnsi"/>
          <w:sz w:val="24"/>
          <w:szCs w:val="24"/>
        </w:rPr>
        <w:t>Sierndorfs</w:t>
      </w:r>
      <w:proofErr w:type="spellEnd"/>
      <w:r w:rsidR="00A91C4E">
        <w:rPr>
          <w:rFonts w:cstheme="minorHAnsi"/>
          <w:sz w:val="24"/>
          <w:szCs w:val="24"/>
        </w:rPr>
        <w:t xml:space="preserve">. Bei freiem Eintritt kann dann </w:t>
      </w:r>
      <w:r w:rsidR="002E65EB">
        <w:rPr>
          <w:rFonts w:cstheme="minorHAnsi"/>
          <w:sz w:val="24"/>
          <w:szCs w:val="24"/>
        </w:rPr>
        <w:t>das Publikum den Zauber des Straßentheaters genießen.</w:t>
      </w:r>
      <w:r w:rsidR="0090650B" w:rsidRPr="0090650B">
        <w:rPr>
          <w:rFonts w:cstheme="minorHAnsi"/>
          <w:sz w:val="24"/>
          <w:szCs w:val="24"/>
        </w:rPr>
        <w:t xml:space="preserve"> </w:t>
      </w:r>
    </w:p>
    <w:p w14:paraId="3CD4F135" w14:textId="0E375691" w:rsidR="00A91C4E" w:rsidRPr="00971713" w:rsidRDefault="00971713" w:rsidP="00A91C4E">
      <w:pPr>
        <w:rPr>
          <w:rFonts w:cstheme="minorHAnsi"/>
          <w:sz w:val="24"/>
          <w:szCs w:val="24"/>
        </w:rPr>
      </w:pPr>
      <w:r>
        <w:rPr>
          <w:rFonts w:cstheme="minorHAnsi"/>
          <w:sz w:val="24"/>
          <w:szCs w:val="24"/>
        </w:rPr>
        <w:t xml:space="preserve">In </w:t>
      </w:r>
      <w:r w:rsidR="00D12A9E">
        <w:rPr>
          <w:rFonts w:cstheme="minorHAnsi"/>
          <w:sz w:val="24"/>
          <w:szCs w:val="24"/>
        </w:rPr>
        <w:t>seiner</w:t>
      </w:r>
      <w:r>
        <w:rPr>
          <w:rFonts w:cstheme="minorHAnsi"/>
          <w:sz w:val="24"/>
          <w:szCs w:val="24"/>
        </w:rPr>
        <w:t xml:space="preserve"> einzigartigen </w:t>
      </w:r>
      <w:r w:rsidR="00D12A9E">
        <w:rPr>
          <w:rFonts w:cstheme="minorHAnsi"/>
          <w:sz w:val="24"/>
          <w:szCs w:val="24"/>
        </w:rPr>
        <w:t>U</w:t>
      </w:r>
      <w:r>
        <w:rPr>
          <w:rFonts w:cstheme="minorHAnsi"/>
          <w:sz w:val="24"/>
          <w:szCs w:val="24"/>
        </w:rPr>
        <w:t>nverwechselbar</w:t>
      </w:r>
      <w:r w:rsidR="00D12A9E">
        <w:rPr>
          <w:rFonts w:cstheme="minorHAnsi"/>
          <w:sz w:val="24"/>
          <w:szCs w:val="24"/>
        </w:rPr>
        <w:t xml:space="preserve">keit </w:t>
      </w:r>
      <w:r w:rsidRPr="00971713">
        <w:rPr>
          <w:rFonts w:cstheme="minorHAnsi"/>
          <w:sz w:val="24"/>
          <w:szCs w:val="24"/>
        </w:rPr>
        <w:t>verführ</w:t>
      </w:r>
      <w:r>
        <w:rPr>
          <w:rFonts w:cstheme="minorHAnsi"/>
          <w:sz w:val="24"/>
          <w:szCs w:val="24"/>
        </w:rPr>
        <w:t xml:space="preserve">t </w:t>
      </w:r>
      <w:r w:rsidR="00A91C4E" w:rsidRPr="00971713">
        <w:rPr>
          <w:rFonts w:cstheme="minorHAnsi"/>
          <w:sz w:val="24"/>
          <w:szCs w:val="24"/>
        </w:rPr>
        <w:t xml:space="preserve">das </w:t>
      </w:r>
      <w:r>
        <w:rPr>
          <w:rFonts w:cstheme="minorHAnsi"/>
          <w:sz w:val="24"/>
          <w:szCs w:val="24"/>
        </w:rPr>
        <w:t xml:space="preserve">Straßentheater </w:t>
      </w:r>
      <w:r w:rsidR="007D323C" w:rsidRPr="00971713">
        <w:rPr>
          <w:rFonts w:cstheme="minorHAnsi"/>
          <w:sz w:val="24"/>
          <w:szCs w:val="24"/>
        </w:rPr>
        <w:t>das</w:t>
      </w:r>
      <w:r w:rsidR="00A91C4E" w:rsidRPr="00971713">
        <w:rPr>
          <w:rFonts w:cstheme="minorHAnsi"/>
          <w:sz w:val="24"/>
          <w:szCs w:val="24"/>
        </w:rPr>
        <w:t xml:space="preserve"> Publikum zum Schmunzeln und zum Lachen. Und das ist sehr heilsam in unserer Zeit! Denn je mehr</w:t>
      </w:r>
      <w:r w:rsidR="007D323C" w:rsidRPr="00971713">
        <w:rPr>
          <w:rFonts w:cstheme="minorHAnsi"/>
          <w:sz w:val="24"/>
          <w:szCs w:val="24"/>
        </w:rPr>
        <w:t xml:space="preserve"> die Menschen</w:t>
      </w:r>
      <w:r w:rsidR="00A91C4E" w:rsidRPr="00971713">
        <w:rPr>
          <w:rFonts w:cstheme="minorHAnsi"/>
          <w:sz w:val="24"/>
          <w:szCs w:val="24"/>
        </w:rPr>
        <w:t xml:space="preserve"> </w:t>
      </w:r>
      <w:r w:rsidR="007A17CD" w:rsidRPr="00971713">
        <w:rPr>
          <w:rFonts w:cstheme="minorHAnsi"/>
          <w:sz w:val="24"/>
          <w:szCs w:val="24"/>
        </w:rPr>
        <w:t>belastet</w:t>
      </w:r>
      <w:r w:rsidR="007A17CD">
        <w:rPr>
          <w:rFonts w:cstheme="minorHAnsi"/>
          <w:sz w:val="24"/>
          <w:szCs w:val="24"/>
        </w:rPr>
        <w:t xml:space="preserve"> </w:t>
      </w:r>
      <w:r w:rsidR="00A91C4E" w:rsidRPr="00971713">
        <w:rPr>
          <w:rFonts w:cstheme="minorHAnsi"/>
          <w:sz w:val="24"/>
          <w:szCs w:val="24"/>
        </w:rPr>
        <w:t xml:space="preserve">sind, </w:t>
      </w:r>
      <w:r w:rsidR="00183BEE">
        <w:rPr>
          <w:rFonts w:cstheme="minorHAnsi"/>
          <w:sz w:val="24"/>
          <w:szCs w:val="24"/>
        </w:rPr>
        <w:t>umso</w:t>
      </w:r>
      <w:r w:rsidR="00A91C4E" w:rsidRPr="00971713">
        <w:rPr>
          <w:rFonts w:cstheme="minorHAnsi"/>
          <w:sz w:val="24"/>
          <w:szCs w:val="24"/>
        </w:rPr>
        <w:t xml:space="preserve"> mehr Schönes und Heiteres brauchen </w:t>
      </w:r>
      <w:r w:rsidR="007D323C" w:rsidRPr="00971713">
        <w:rPr>
          <w:rFonts w:cstheme="minorHAnsi"/>
          <w:sz w:val="24"/>
          <w:szCs w:val="24"/>
        </w:rPr>
        <w:t>sie</w:t>
      </w:r>
      <w:r w:rsidR="00A91C4E" w:rsidRPr="00971713">
        <w:rPr>
          <w:rFonts w:cstheme="minorHAnsi"/>
          <w:sz w:val="24"/>
          <w:szCs w:val="24"/>
        </w:rPr>
        <w:t>, um gesund zu bleiben.</w:t>
      </w:r>
    </w:p>
    <w:p w14:paraId="0C523BB5" w14:textId="7777B7D0" w:rsidR="00B2693E" w:rsidRPr="00735E74" w:rsidRDefault="00B2693E" w:rsidP="00B2693E">
      <w:pPr>
        <w:rPr>
          <w:rFonts w:cstheme="minorHAnsi"/>
          <w:sz w:val="24"/>
          <w:szCs w:val="24"/>
        </w:rPr>
      </w:pPr>
      <w:r w:rsidRPr="001E6BC8">
        <w:rPr>
          <w:rFonts w:cstheme="minorHAnsi"/>
          <w:b/>
          <w:sz w:val="24"/>
          <w:szCs w:val="24"/>
        </w:rPr>
        <w:t>I</w:t>
      </w:r>
      <w:r w:rsidR="00D12A9E">
        <w:rPr>
          <w:rFonts w:cstheme="minorHAnsi"/>
          <w:b/>
          <w:sz w:val="24"/>
          <w:szCs w:val="24"/>
        </w:rPr>
        <w:t>nhalt</w:t>
      </w:r>
      <w:r w:rsidRPr="001E6BC8">
        <w:rPr>
          <w:rFonts w:cstheme="minorHAnsi"/>
          <w:b/>
          <w:sz w:val="24"/>
          <w:szCs w:val="24"/>
        </w:rPr>
        <w:t>:</w:t>
      </w:r>
      <w:r>
        <w:rPr>
          <w:rFonts w:cstheme="minorHAnsi"/>
          <w:b/>
          <w:sz w:val="24"/>
          <w:szCs w:val="24"/>
        </w:rPr>
        <w:t xml:space="preserve"> </w:t>
      </w:r>
      <w:r w:rsidR="00A91C4E">
        <w:rPr>
          <w:rFonts w:cstheme="minorHAnsi"/>
          <w:b/>
          <w:sz w:val="24"/>
          <w:szCs w:val="24"/>
        </w:rPr>
        <w:br/>
      </w:r>
      <w:proofErr w:type="spellStart"/>
      <w:r w:rsidRPr="001E6BC8">
        <w:rPr>
          <w:rFonts w:cstheme="minorHAnsi"/>
          <w:sz w:val="24"/>
          <w:szCs w:val="24"/>
          <w:lang w:val="de-DE"/>
        </w:rPr>
        <w:t>Isande</w:t>
      </w:r>
      <w:proofErr w:type="spellEnd"/>
      <w:r w:rsidRPr="001E6BC8">
        <w:rPr>
          <w:rFonts w:cstheme="minorHAnsi"/>
          <w:sz w:val="24"/>
          <w:szCs w:val="24"/>
          <w:lang w:val="de-DE"/>
        </w:rPr>
        <w:t xml:space="preserve"> und Chronos</w:t>
      </w:r>
      <w:r>
        <w:rPr>
          <w:rFonts w:cstheme="minorHAnsi"/>
          <w:sz w:val="24"/>
          <w:szCs w:val="24"/>
          <w:lang w:val="de-DE"/>
        </w:rPr>
        <w:t>,</w:t>
      </w:r>
      <w:r w:rsidRPr="001E6BC8">
        <w:rPr>
          <w:rFonts w:cstheme="minorHAnsi"/>
          <w:sz w:val="24"/>
          <w:szCs w:val="24"/>
          <w:lang w:val="de-DE"/>
        </w:rPr>
        <w:t xml:space="preserve"> </w:t>
      </w:r>
      <w:r w:rsidRPr="00CC7E85">
        <w:rPr>
          <w:rFonts w:cstheme="minorHAnsi"/>
          <w:sz w:val="24"/>
          <w:szCs w:val="24"/>
        </w:rPr>
        <w:t xml:space="preserve">Zeitreisende </w:t>
      </w:r>
      <w:r>
        <w:rPr>
          <w:rFonts w:cstheme="minorHAnsi"/>
          <w:sz w:val="24"/>
          <w:szCs w:val="24"/>
        </w:rPr>
        <w:t xml:space="preserve">und Rebellen </w:t>
      </w:r>
      <w:r w:rsidRPr="00CC7E85">
        <w:rPr>
          <w:rFonts w:cstheme="minorHAnsi"/>
          <w:sz w:val="24"/>
          <w:szCs w:val="24"/>
        </w:rPr>
        <w:t>aus dem Jahre 100 n. Corona</w:t>
      </w:r>
      <w:r>
        <w:rPr>
          <w:rFonts w:cstheme="minorHAnsi"/>
          <w:sz w:val="24"/>
          <w:szCs w:val="24"/>
        </w:rPr>
        <w:t>,</w:t>
      </w:r>
      <w:r w:rsidRPr="00CC7E85">
        <w:rPr>
          <w:rFonts w:cstheme="minorHAnsi"/>
          <w:sz w:val="24"/>
          <w:szCs w:val="24"/>
        </w:rPr>
        <w:t xml:space="preserve"> kommen</w:t>
      </w:r>
      <w:r>
        <w:rPr>
          <w:rFonts w:cstheme="minorHAnsi"/>
          <w:sz w:val="24"/>
          <w:szCs w:val="24"/>
        </w:rPr>
        <w:t xml:space="preserve"> </w:t>
      </w:r>
      <w:r w:rsidRPr="00CC7E85">
        <w:rPr>
          <w:rFonts w:cstheme="minorHAnsi"/>
          <w:sz w:val="24"/>
          <w:szCs w:val="24"/>
        </w:rPr>
        <w:t xml:space="preserve">in die Stadt Stockerau der Gegenwart. Ihre Welt ist </w:t>
      </w:r>
      <w:r w:rsidR="00F03309">
        <w:rPr>
          <w:rFonts w:cstheme="minorHAnsi"/>
          <w:sz w:val="24"/>
          <w:szCs w:val="24"/>
        </w:rPr>
        <w:t>düster</w:t>
      </w:r>
      <w:r w:rsidRPr="00CC7E85">
        <w:rPr>
          <w:rFonts w:cstheme="minorHAnsi"/>
          <w:sz w:val="24"/>
          <w:szCs w:val="24"/>
        </w:rPr>
        <w:t xml:space="preserve">, denn ihre Gesellschaft hat das Glück </w:t>
      </w:r>
      <w:r>
        <w:rPr>
          <w:rFonts w:cstheme="minorHAnsi"/>
          <w:sz w:val="24"/>
          <w:szCs w:val="24"/>
        </w:rPr>
        <w:t xml:space="preserve">und die Lebensfreude </w:t>
      </w:r>
      <w:r w:rsidRPr="00CC7E85">
        <w:rPr>
          <w:rFonts w:cstheme="minorHAnsi"/>
          <w:sz w:val="24"/>
          <w:szCs w:val="24"/>
        </w:rPr>
        <w:t>verloren</w:t>
      </w:r>
      <w:r>
        <w:rPr>
          <w:rFonts w:cstheme="minorHAnsi"/>
          <w:sz w:val="24"/>
          <w:szCs w:val="24"/>
        </w:rPr>
        <w:t xml:space="preserve">. Nicht nur </w:t>
      </w:r>
      <w:proofErr w:type="spellStart"/>
      <w:r>
        <w:rPr>
          <w:rFonts w:cstheme="minorHAnsi"/>
          <w:sz w:val="24"/>
          <w:szCs w:val="24"/>
        </w:rPr>
        <w:t>Isande</w:t>
      </w:r>
      <w:r w:rsidR="00DD08A0">
        <w:rPr>
          <w:rFonts w:cstheme="minorHAnsi"/>
          <w:sz w:val="24"/>
          <w:szCs w:val="24"/>
        </w:rPr>
        <w:t>s</w:t>
      </w:r>
      <w:proofErr w:type="spellEnd"/>
      <w:r>
        <w:rPr>
          <w:rFonts w:cstheme="minorHAnsi"/>
          <w:sz w:val="24"/>
          <w:szCs w:val="24"/>
        </w:rPr>
        <w:t xml:space="preserve"> und Chronos Leben ist in Gefahr, sondern d</w:t>
      </w:r>
      <w:r w:rsidRPr="00735E74">
        <w:rPr>
          <w:rFonts w:cstheme="minorHAnsi"/>
          <w:sz w:val="24"/>
          <w:szCs w:val="24"/>
        </w:rPr>
        <w:t xml:space="preserve">ie Zukunft der gesamten Menschheit steht auf dem Spiel. </w:t>
      </w:r>
      <w:r w:rsidR="00D12A9E">
        <w:rPr>
          <w:rFonts w:cstheme="minorHAnsi"/>
          <w:sz w:val="24"/>
          <w:szCs w:val="24"/>
        </w:rPr>
        <w:br/>
      </w:r>
      <w:r>
        <w:rPr>
          <w:rFonts w:cstheme="minorHAnsi"/>
          <w:sz w:val="24"/>
          <w:szCs w:val="24"/>
        </w:rPr>
        <w:t xml:space="preserve">Leider versprüht der liederliche Geist Lump </w:t>
      </w:r>
      <w:r w:rsidR="004E3EC3">
        <w:rPr>
          <w:rFonts w:cstheme="minorHAnsi"/>
          <w:sz w:val="24"/>
          <w:szCs w:val="24"/>
        </w:rPr>
        <w:t>B</w:t>
      </w:r>
      <w:r>
        <w:rPr>
          <w:rFonts w:cstheme="minorHAnsi"/>
          <w:sz w:val="24"/>
          <w:szCs w:val="24"/>
        </w:rPr>
        <w:t>azi i</w:t>
      </w:r>
      <w:r w:rsidR="00712DDC">
        <w:rPr>
          <w:rFonts w:cstheme="minorHAnsi"/>
          <w:sz w:val="24"/>
          <w:szCs w:val="24"/>
        </w:rPr>
        <w:t>n der Stadt</w:t>
      </w:r>
      <w:r>
        <w:rPr>
          <w:rFonts w:cstheme="minorHAnsi"/>
          <w:sz w:val="24"/>
          <w:szCs w:val="24"/>
        </w:rPr>
        <w:t xml:space="preserve"> Stockerau der Gegenwart seinen bösen Geist, sein Metier es ist, mit der Gleichgültigkeit und der Gier der Menschen zu spielen. Zu allem Überdruss verfolgt auch noch der kriminelle „Investor“ Pete </w:t>
      </w:r>
      <w:proofErr w:type="spellStart"/>
      <w:r>
        <w:rPr>
          <w:rFonts w:cstheme="minorHAnsi"/>
          <w:sz w:val="24"/>
          <w:szCs w:val="24"/>
        </w:rPr>
        <w:t>Koindl</w:t>
      </w:r>
      <w:proofErr w:type="spellEnd"/>
      <w:r>
        <w:rPr>
          <w:rFonts w:cstheme="minorHAnsi"/>
          <w:sz w:val="24"/>
          <w:szCs w:val="24"/>
        </w:rPr>
        <w:t xml:space="preserve"> gerade seine korrupten Pläne in Stockerau.</w:t>
      </w:r>
      <w:r w:rsidR="00D12A9E">
        <w:rPr>
          <w:rFonts w:cstheme="minorHAnsi"/>
          <w:sz w:val="24"/>
          <w:szCs w:val="24"/>
        </w:rPr>
        <w:br/>
      </w:r>
      <w:r>
        <w:rPr>
          <w:rFonts w:cstheme="minorHAnsi"/>
          <w:sz w:val="24"/>
          <w:szCs w:val="24"/>
        </w:rPr>
        <w:t xml:space="preserve">Können </w:t>
      </w:r>
      <w:r w:rsidR="00DD08A0">
        <w:rPr>
          <w:rFonts w:cstheme="minorHAnsi"/>
          <w:sz w:val="24"/>
          <w:szCs w:val="24"/>
        </w:rPr>
        <w:t>d</w:t>
      </w:r>
      <w:r>
        <w:rPr>
          <w:rFonts w:cstheme="minorHAnsi"/>
          <w:sz w:val="24"/>
          <w:szCs w:val="24"/>
        </w:rPr>
        <w:t xml:space="preserve">ie </w:t>
      </w:r>
      <w:r w:rsidR="00DD08A0">
        <w:rPr>
          <w:rFonts w:cstheme="minorHAnsi"/>
          <w:sz w:val="24"/>
          <w:szCs w:val="24"/>
        </w:rPr>
        <w:t xml:space="preserve">Rebellen </w:t>
      </w:r>
      <w:r>
        <w:rPr>
          <w:rFonts w:cstheme="minorHAnsi"/>
          <w:sz w:val="24"/>
          <w:szCs w:val="24"/>
        </w:rPr>
        <w:t xml:space="preserve">tatsächlich, so wie sie es sich erhoffen, das Glück in ihre Zeit retten? </w:t>
      </w:r>
      <w:r>
        <w:rPr>
          <w:rFonts w:cstheme="minorHAnsi"/>
          <w:sz w:val="24"/>
          <w:szCs w:val="24"/>
        </w:rPr>
        <w:br/>
        <w:t>UND warum kommen sie ausgerechnet mit ihrer Mission nach Stockerau?</w:t>
      </w:r>
    </w:p>
    <w:p w14:paraId="522DF74F" w14:textId="57D63EB0" w:rsidR="009E0F93" w:rsidRDefault="009E0F93" w:rsidP="009E0F93">
      <w:r w:rsidRPr="009B6AE3">
        <w:rPr>
          <w:rFonts w:cstheme="minorHAnsi"/>
          <w:b/>
          <w:sz w:val="24"/>
          <w:szCs w:val="24"/>
        </w:rPr>
        <w:t>Buch:</w:t>
      </w:r>
      <w:r>
        <w:t xml:space="preserve"> Berger</w:t>
      </w:r>
      <w:r w:rsidR="0034622B">
        <w:t xml:space="preserve"> Valerie</w:t>
      </w:r>
      <w:r>
        <w:t xml:space="preserve">, </w:t>
      </w:r>
      <w:r>
        <w:rPr>
          <w:sz w:val="24"/>
          <w:szCs w:val="24"/>
        </w:rPr>
        <w:t>Hangel Christiane, Kronberger Eva, Litschauer Erwin, Maynau Richard</w:t>
      </w:r>
      <w:r w:rsidR="00D12A9E">
        <w:rPr>
          <w:sz w:val="24"/>
          <w:szCs w:val="24"/>
        </w:rPr>
        <w:br/>
      </w:r>
      <w:r w:rsidR="00D12A9E" w:rsidRPr="00D12A9E">
        <w:rPr>
          <w:b/>
          <w:bCs/>
          <w:sz w:val="24"/>
          <w:szCs w:val="24"/>
        </w:rPr>
        <w:t>Regie:</w:t>
      </w:r>
      <w:r w:rsidR="00D12A9E">
        <w:rPr>
          <w:sz w:val="24"/>
          <w:szCs w:val="24"/>
        </w:rPr>
        <w:t xml:space="preserve"> Richard Maynau</w:t>
      </w:r>
    </w:p>
    <w:p w14:paraId="5B5AE26D" w14:textId="3EBD0586" w:rsidR="009E0F93" w:rsidRDefault="009E0F93" w:rsidP="009E0F93">
      <w:r w:rsidRPr="003F7912">
        <w:rPr>
          <w:rFonts w:cstheme="minorHAnsi"/>
          <w:b/>
          <w:sz w:val="24"/>
          <w:szCs w:val="24"/>
        </w:rPr>
        <w:t>Termine:</w:t>
      </w:r>
      <w:r w:rsidRPr="003F7912">
        <w:rPr>
          <w:rFonts w:cstheme="minorHAnsi"/>
          <w:b/>
          <w:sz w:val="24"/>
          <w:szCs w:val="24"/>
        </w:rPr>
        <w:br/>
      </w:r>
      <w:r>
        <w:t>•</w:t>
      </w:r>
      <w:r>
        <w:rPr>
          <w:b/>
          <w:bCs/>
        </w:rPr>
        <w:t xml:space="preserve"> </w:t>
      </w:r>
      <w:r w:rsidRPr="003F7912">
        <w:rPr>
          <w:rFonts w:cstheme="minorHAnsi"/>
          <w:sz w:val="24"/>
          <w:szCs w:val="24"/>
        </w:rPr>
        <w:t>Samstag, 18. September 2021 um 15 und 17 Uhr im Hof des Rathauses</w:t>
      </w:r>
      <w:r w:rsidRPr="003F7912">
        <w:rPr>
          <w:rFonts w:cstheme="minorHAnsi"/>
          <w:sz w:val="24"/>
          <w:szCs w:val="24"/>
        </w:rPr>
        <w:br/>
        <w:t xml:space="preserve">• Sonntag, 19. September 2021 um 15 und 17 Uhr im </w:t>
      </w:r>
      <w:proofErr w:type="spellStart"/>
      <w:r w:rsidRPr="003F7912">
        <w:rPr>
          <w:rFonts w:cstheme="minorHAnsi"/>
          <w:sz w:val="24"/>
          <w:szCs w:val="24"/>
        </w:rPr>
        <w:t>Belvedereschlössl</w:t>
      </w:r>
      <w:proofErr w:type="spellEnd"/>
      <w:r w:rsidRPr="003F7912">
        <w:rPr>
          <w:rFonts w:cstheme="minorHAnsi"/>
          <w:sz w:val="24"/>
          <w:szCs w:val="24"/>
        </w:rPr>
        <w:t>-Park</w:t>
      </w:r>
      <w:r w:rsidRPr="003F7912">
        <w:rPr>
          <w:rFonts w:cstheme="minorHAnsi"/>
          <w:sz w:val="24"/>
          <w:szCs w:val="24"/>
        </w:rPr>
        <w:br/>
      </w:r>
      <w:r w:rsidRPr="003F7912">
        <w:rPr>
          <w:rFonts w:cstheme="minorHAnsi"/>
          <w:sz w:val="24"/>
          <w:szCs w:val="24"/>
        </w:rPr>
        <w:br/>
        <w:t xml:space="preserve">• Freitag, 24. September 2021 um 20 Uhr vor dem </w:t>
      </w:r>
      <w:proofErr w:type="spellStart"/>
      <w:r w:rsidRPr="003F7912">
        <w:rPr>
          <w:rFonts w:cstheme="minorHAnsi"/>
          <w:sz w:val="24"/>
          <w:szCs w:val="24"/>
        </w:rPr>
        <w:t>Veggie</w:t>
      </w:r>
      <w:proofErr w:type="spellEnd"/>
      <w:r w:rsidRPr="003F7912">
        <w:rPr>
          <w:rFonts w:cstheme="minorHAnsi"/>
          <w:sz w:val="24"/>
          <w:szCs w:val="24"/>
        </w:rPr>
        <w:t>-Bräu</w:t>
      </w:r>
      <w:r w:rsidRPr="003F7912">
        <w:rPr>
          <w:rFonts w:cstheme="minorHAnsi"/>
          <w:sz w:val="24"/>
          <w:szCs w:val="24"/>
        </w:rPr>
        <w:br/>
        <w:t>• Samstag, 25. September 2021 um 15 und 17 Uhr im Stadtpark</w:t>
      </w:r>
      <w:r w:rsidRPr="003F7912">
        <w:rPr>
          <w:rFonts w:cstheme="minorHAnsi"/>
          <w:sz w:val="24"/>
          <w:szCs w:val="24"/>
        </w:rPr>
        <w:br/>
        <w:t xml:space="preserve">• Sonntag, 26. September 2021 um 15 und um 17 Uhr in </w:t>
      </w:r>
      <w:proofErr w:type="spellStart"/>
      <w:r w:rsidRPr="003F7912">
        <w:rPr>
          <w:rFonts w:cstheme="minorHAnsi"/>
          <w:sz w:val="24"/>
          <w:szCs w:val="24"/>
        </w:rPr>
        <w:t>Sierndorf</w:t>
      </w:r>
      <w:proofErr w:type="spellEnd"/>
      <w:r w:rsidRPr="003F7912">
        <w:rPr>
          <w:rFonts w:cstheme="minorHAnsi"/>
          <w:sz w:val="24"/>
          <w:szCs w:val="24"/>
        </w:rPr>
        <w:t xml:space="preserve"> (alter Bauhof</w:t>
      </w:r>
      <w:r w:rsidR="00D12A9E" w:rsidRPr="003F7912">
        <w:rPr>
          <w:rFonts w:cstheme="minorHAnsi"/>
          <w:sz w:val="24"/>
          <w:szCs w:val="24"/>
        </w:rPr>
        <w:t xml:space="preserve"> neben dem Gemeindeamt</w:t>
      </w:r>
      <w:r w:rsidR="00D12A9E">
        <w:t>)</w:t>
      </w:r>
    </w:p>
    <w:p w14:paraId="7CBA83E2" w14:textId="77777777" w:rsidR="00971713" w:rsidRPr="003F7912" w:rsidRDefault="00971713" w:rsidP="003F7912">
      <w:pPr>
        <w:rPr>
          <w:rFonts w:cstheme="minorHAnsi"/>
          <w:sz w:val="24"/>
          <w:szCs w:val="24"/>
        </w:rPr>
      </w:pPr>
      <w:r w:rsidRPr="003F7912">
        <w:rPr>
          <w:rFonts w:cstheme="minorHAnsi"/>
          <w:sz w:val="24"/>
          <w:szCs w:val="24"/>
        </w:rPr>
        <w:t>Für das leibliche Wohl der Gäste und die Sitzgelegenheit sorgt das Rote Kreuz!</w:t>
      </w:r>
    </w:p>
    <w:p w14:paraId="3AE15F9E" w14:textId="01CEE6C8" w:rsidR="009E0F93" w:rsidRDefault="00B3034E" w:rsidP="009E0F93">
      <w:r w:rsidRPr="00D12A9E">
        <w:t xml:space="preserve">Bei Schlechtwetter wird in der Lapro-Halle, </w:t>
      </w:r>
      <w:proofErr w:type="spellStart"/>
      <w:r w:rsidRPr="00D12A9E">
        <w:t>Grafendorferstraße</w:t>
      </w:r>
      <w:proofErr w:type="spellEnd"/>
      <w:r w:rsidRPr="00D12A9E">
        <w:t xml:space="preserve"> 18 in Stockerau gespielt!</w:t>
      </w:r>
      <w:r w:rsidR="00983531">
        <w:br/>
        <w:t xml:space="preserve">Bei unklarer Wetterlage wird auf </w:t>
      </w:r>
      <w:hyperlink r:id="rId5" w:history="1">
        <w:r w:rsidR="00983531" w:rsidRPr="00DB5993">
          <w:rPr>
            <w:rStyle w:val="Hyperlink"/>
          </w:rPr>
          <w:t>www.kunstundko.at</w:t>
        </w:r>
      </w:hyperlink>
      <w:r w:rsidR="00983531">
        <w:t xml:space="preserve"> über den Spielort informiert.</w:t>
      </w:r>
    </w:p>
    <w:p w14:paraId="2732DFD0" w14:textId="77777777" w:rsidR="001708EF" w:rsidRPr="001708EF" w:rsidRDefault="001708EF" w:rsidP="001708EF">
      <w:pPr>
        <w:rPr>
          <w:rFonts w:cstheme="minorHAnsi"/>
          <w:sz w:val="24"/>
          <w:szCs w:val="24"/>
        </w:rPr>
      </w:pPr>
      <w:r w:rsidRPr="001708EF">
        <w:rPr>
          <w:rFonts w:cstheme="minorHAnsi"/>
          <w:sz w:val="24"/>
          <w:szCs w:val="24"/>
        </w:rPr>
        <w:t>Es gelten die Zugangsbestimmungen des jeweiligen Veranstaltungsdatums.</w:t>
      </w:r>
    </w:p>
    <w:p w14:paraId="36457D32" w14:textId="77777777" w:rsidR="001708EF" w:rsidRPr="001708EF" w:rsidRDefault="001708EF" w:rsidP="00D12A9E">
      <w:pPr>
        <w:rPr>
          <w:rFonts w:asciiTheme="majorHAnsi" w:eastAsia="Arial" w:hAnsiTheme="majorHAnsi" w:cstheme="majorHAnsi"/>
          <w:b/>
          <w:bCs/>
          <w:lang w:eastAsia="de-DE"/>
        </w:rPr>
      </w:pPr>
    </w:p>
    <w:p w14:paraId="18D99855" w14:textId="5D837032" w:rsidR="00A91C4E" w:rsidRPr="008F7157" w:rsidRDefault="00A91C4E" w:rsidP="00D12A9E">
      <w:pPr>
        <w:rPr>
          <w:rFonts w:cstheme="minorHAnsi"/>
          <w:lang w:val="de-DE"/>
        </w:rPr>
      </w:pPr>
      <w:r w:rsidRPr="00044348">
        <w:rPr>
          <w:rFonts w:asciiTheme="majorHAnsi" w:eastAsia="Arial" w:hAnsiTheme="majorHAnsi" w:cstheme="majorHAnsi"/>
          <w:b/>
          <w:bCs/>
          <w:lang w:val="de-DE" w:eastAsia="de-DE"/>
        </w:rPr>
        <w:t xml:space="preserve">Das kabazi2021-Team: </w:t>
      </w:r>
      <w:r w:rsidR="00044348" w:rsidRPr="00044348">
        <w:rPr>
          <w:rFonts w:asciiTheme="majorHAnsi" w:eastAsia="Arial" w:hAnsiTheme="majorHAnsi" w:cstheme="majorHAnsi"/>
          <w:b/>
          <w:bCs/>
          <w:lang w:val="de-DE" w:eastAsia="de-DE"/>
        </w:rPr>
        <w:br/>
      </w:r>
      <w:r w:rsidRPr="008E0198">
        <w:rPr>
          <w:rFonts w:cstheme="minorHAnsi"/>
          <w:lang w:val="de-DE"/>
        </w:rPr>
        <w:t>Ali Rezaye</w:t>
      </w:r>
      <w:r w:rsidRPr="008F7157">
        <w:rPr>
          <w:rFonts w:cstheme="minorHAnsi"/>
          <w:lang w:val="de-DE"/>
        </w:rPr>
        <w:t xml:space="preserve">, Angela Dittinger, Anneliese Gepp, Annemarie Stich, </w:t>
      </w:r>
      <w:proofErr w:type="spellStart"/>
      <w:r w:rsidRPr="008E0198">
        <w:rPr>
          <w:rFonts w:cstheme="minorHAnsi"/>
          <w:lang w:val="de-DE"/>
        </w:rPr>
        <w:t>Asieb</w:t>
      </w:r>
      <w:proofErr w:type="spellEnd"/>
      <w:r w:rsidRPr="008E0198">
        <w:rPr>
          <w:rFonts w:cstheme="minorHAnsi"/>
          <w:lang w:val="de-DE"/>
        </w:rPr>
        <w:t xml:space="preserve"> </w:t>
      </w:r>
      <w:proofErr w:type="spellStart"/>
      <w:r w:rsidRPr="008E0198">
        <w:rPr>
          <w:rFonts w:cstheme="minorHAnsi"/>
          <w:lang w:val="de-DE"/>
        </w:rPr>
        <w:t>Myri</w:t>
      </w:r>
      <w:proofErr w:type="spellEnd"/>
      <w:r>
        <w:rPr>
          <w:rFonts w:cstheme="minorHAnsi"/>
          <w:lang w:val="de-DE"/>
        </w:rPr>
        <w:t xml:space="preserve">, </w:t>
      </w:r>
      <w:r w:rsidRPr="008F7157">
        <w:rPr>
          <w:rFonts w:cstheme="minorHAnsi"/>
          <w:lang w:val="de-DE"/>
        </w:rPr>
        <w:t xml:space="preserve">Beatrix Walter-Distel, Bibiana Tutsch, Christian Gennari, Christiane Hangel, </w:t>
      </w:r>
      <w:r w:rsidRPr="008E0198">
        <w:rPr>
          <w:rFonts w:cstheme="minorHAnsi"/>
          <w:lang w:val="de-DE"/>
        </w:rPr>
        <w:t>Christine Brachowicz</w:t>
      </w:r>
      <w:r w:rsidRPr="008F7157">
        <w:rPr>
          <w:rFonts w:cstheme="minorHAnsi"/>
          <w:lang w:val="de-DE"/>
        </w:rPr>
        <w:t xml:space="preserve">, das Rote Kreuz, Doris Inführ, Edith Schauer, Edith Spielmann, Elfriede Manhartsberger, </w:t>
      </w:r>
      <w:r w:rsidRPr="00BA5E98">
        <w:rPr>
          <w:rFonts w:cstheme="minorHAnsi"/>
          <w:lang w:val="de-DE"/>
        </w:rPr>
        <w:t>Elisabeth Minichbauer,</w:t>
      </w:r>
      <w:r w:rsidRPr="00BA5E98">
        <w:rPr>
          <w:rFonts w:cstheme="minorHAnsi"/>
          <w:b/>
          <w:lang w:val="de-DE"/>
        </w:rPr>
        <w:t xml:space="preserve"> </w:t>
      </w:r>
      <w:r w:rsidRPr="008E0198">
        <w:rPr>
          <w:rFonts w:cstheme="minorHAnsi"/>
          <w:lang w:val="de-DE"/>
        </w:rPr>
        <w:t>Ernst Ihm,</w:t>
      </w:r>
      <w:r>
        <w:rPr>
          <w:rFonts w:cstheme="minorHAnsi"/>
          <w:b/>
          <w:lang w:val="de-DE"/>
        </w:rPr>
        <w:t xml:space="preserve"> </w:t>
      </w:r>
      <w:r w:rsidRPr="008F7157">
        <w:rPr>
          <w:rFonts w:cstheme="minorHAnsi"/>
          <w:lang w:val="de-DE"/>
        </w:rPr>
        <w:t xml:space="preserve">Erwin Litschauer, Erwin Wögenstein, Eva Kronberger, Eva Wostal, Familie Koy, </w:t>
      </w:r>
      <w:r w:rsidRPr="00845307">
        <w:rPr>
          <w:rFonts w:cstheme="minorHAnsi"/>
          <w:lang w:val="de-DE"/>
        </w:rPr>
        <w:t xml:space="preserve">Franz </w:t>
      </w:r>
      <w:proofErr w:type="spellStart"/>
      <w:r w:rsidRPr="00845307">
        <w:rPr>
          <w:rFonts w:cstheme="minorHAnsi"/>
          <w:lang w:val="de-DE"/>
        </w:rPr>
        <w:t>Kickenweitz</w:t>
      </w:r>
      <w:proofErr w:type="spellEnd"/>
      <w:r>
        <w:rPr>
          <w:rFonts w:cstheme="minorHAnsi"/>
          <w:lang w:val="de-DE"/>
        </w:rPr>
        <w:t xml:space="preserve">, </w:t>
      </w:r>
      <w:r w:rsidRPr="008F7157">
        <w:rPr>
          <w:rFonts w:cstheme="minorHAnsi"/>
          <w:lang w:val="de-DE"/>
        </w:rPr>
        <w:t xml:space="preserve">Gerald Baumann, Gerhard Zwickl, Günter Frittum, Günter Mares, Günther Zwölfer, Hannes Dittinger, </w:t>
      </w:r>
      <w:r>
        <w:rPr>
          <w:rFonts w:cstheme="minorHAnsi"/>
          <w:lang w:val="de-DE"/>
        </w:rPr>
        <w:t xml:space="preserve">Helmut Christian, </w:t>
      </w:r>
      <w:r w:rsidR="006D5741">
        <w:rPr>
          <w:rFonts w:cstheme="minorHAnsi"/>
          <w:lang w:val="de-DE"/>
        </w:rPr>
        <w:t xml:space="preserve">Herbert Wiedermann, </w:t>
      </w:r>
      <w:r w:rsidRPr="008F7157">
        <w:rPr>
          <w:rFonts w:cstheme="minorHAnsi"/>
          <w:lang w:val="de-DE"/>
        </w:rPr>
        <w:t xml:space="preserve">Ines Ehn, Ioanna Kazinaki, Isabel Brachowicz, </w:t>
      </w:r>
      <w:r>
        <w:rPr>
          <w:rFonts w:cstheme="minorHAnsi"/>
          <w:lang w:val="de-DE"/>
        </w:rPr>
        <w:t xml:space="preserve">Jakob Griebler, </w:t>
      </w:r>
      <w:r w:rsidRPr="008F7157">
        <w:rPr>
          <w:rFonts w:cstheme="minorHAnsi"/>
          <w:lang w:val="de-DE"/>
        </w:rPr>
        <w:t>Josef Jilek, Julius Eiweck, Kathi Bayer, Kevin</w:t>
      </w:r>
      <w:r w:rsidRPr="008F7157">
        <w:rPr>
          <w:rFonts w:cstheme="minorHAnsi"/>
          <w:b/>
          <w:lang w:val="de-DE"/>
        </w:rPr>
        <w:t xml:space="preserve"> </w:t>
      </w:r>
      <w:r w:rsidRPr="008F7157">
        <w:rPr>
          <w:rFonts w:cstheme="minorHAnsi"/>
          <w:lang w:val="de-DE"/>
        </w:rPr>
        <w:t>Kleinma</w:t>
      </w:r>
      <w:r>
        <w:rPr>
          <w:rFonts w:cstheme="minorHAnsi"/>
          <w:lang w:val="de-DE"/>
        </w:rPr>
        <w:t>i</w:t>
      </w:r>
      <w:r w:rsidRPr="008F7157">
        <w:rPr>
          <w:rFonts w:cstheme="minorHAnsi"/>
          <w:lang w:val="de-DE"/>
        </w:rPr>
        <w:t xml:space="preserve">er, </w:t>
      </w:r>
      <w:r w:rsidRPr="00845307">
        <w:rPr>
          <w:rFonts w:cstheme="minorHAnsi"/>
          <w:bCs/>
          <w:lang w:val="de-DE"/>
        </w:rPr>
        <w:t>Kornelia Schrempf, Lisi</w:t>
      </w:r>
      <w:r w:rsidRPr="008F7157">
        <w:rPr>
          <w:rFonts w:cstheme="minorHAnsi"/>
          <w:lang w:val="de-DE"/>
        </w:rPr>
        <w:t xml:space="preserve"> Flamisch, Max Sulzenauer, </w:t>
      </w:r>
      <w:proofErr w:type="spellStart"/>
      <w:r w:rsidRPr="008E0198">
        <w:rPr>
          <w:rFonts w:cstheme="minorHAnsi"/>
          <w:lang w:val="de-DE"/>
        </w:rPr>
        <w:t>Maesam</w:t>
      </w:r>
      <w:proofErr w:type="spellEnd"/>
      <w:r w:rsidRPr="008E0198">
        <w:rPr>
          <w:rFonts w:cstheme="minorHAnsi"/>
          <w:lang w:val="de-DE"/>
        </w:rPr>
        <w:t xml:space="preserve"> Rezaye</w:t>
      </w:r>
      <w:r>
        <w:rPr>
          <w:rFonts w:cstheme="minorHAnsi"/>
          <w:lang w:val="de-DE"/>
        </w:rPr>
        <w:t>,</w:t>
      </w:r>
      <w:r w:rsidRPr="008F7157">
        <w:rPr>
          <w:rFonts w:cstheme="minorHAnsi"/>
          <w:lang w:val="de-DE"/>
        </w:rPr>
        <w:t xml:space="preserve"> Michaela Gamrith, Niki </w:t>
      </w:r>
      <w:proofErr w:type="spellStart"/>
      <w:r w:rsidRPr="008F7157">
        <w:rPr>
          <w:rFonts w:cstheme="minorHAnsi"/>
          <w:lang w:val="de-DE"/>
        </w:rPr>
        <w:t>Kalandadze</w:t>
      </w:r>
      <w:proofErr w:type="spellEnd"/>
      <w:r w:rsidRPr="008F7157">
        <w:rPr>
          <w:rFonts w:cstheme="minorHAnsi"/>
          <w:lang w:val="de-DE"/>
        </w:rPr>
        <w:t xml:space="preserve">, </w:t>
      </w:r>
      <w:r w:rsidRPr="008F7157">
        <w:rPr>
          <w:rFonts w:cstheme="minorHAnsi"/>
        </w:rPr>
        <w:t>Niklas Brachowicz,</w:t>
      </w:r>
      <w:r>
        <w:rPr>
          <w:rFonts w:cstheme="minorHAnsi"/>
          <w:sz w:val="28"/>
          <w:szCs w:val="28"/>
        </w:rPr>
        <w:t xml:space="preserve"> </w:t>
      </w:r>
      <w:r w:rsidRPr="008F7157">
        <w:rPr>
          <w:rFonts w:cstheme="minorHAnsi"/>
          <w:lang w:val="de-DE"/>
        </w:rPr>
        <w:t xml:space="preserve">Norbert Flamisch, Peter Schlüter, Richard Maynau, </w:t>
      </w:r>
      <w:r w:rsidRPr="008F7157">
        <w:rPr>
          <w:rFonts w:cstheme="minorHAnsi"/>
        </w:rPr>
        <w:t>Ros</w:t>
      </w:r>
      <w:r>
        <w:rPr>
          <w:rFonts w:cstheme="minorHAnsi"/>
        </w:rPr>
        <w:t>e</w:t>
      </w:r>
      <w:r w:rsidRPr="008F7157">
        <w:rPr>
          <w:rFonts w:cstheme="minorHAnsi"/>
        </w:rPr>
        <w:t>marie Juza,</w:t>
      </w:r>
      <w:r>
        <w:rPr>
          <w:rFonts w:cstheme="minorHAnsi"/>
          <w:sz w:val="28"/>
          <w:szCs w:val="28"/>
        </w:rPr>
        <w:t xml:space="preserve"> </w:t>
      </w:r>
      <w:r w:rsidRPr="008F7157">
        <w:rPr>
          <w:rFonts w:cstheme="minorHAnsi"/>
          <w:lang w:val="de-DE"/>
        </w:rPr>
        <w:t>Sigrid Pfeffer,</w:t>
      </w:r>
      <w:r>
        <w:rPr>
          <w:rFonts w:cstheme="minorHAnsi"/>
          <w:lang w:val="de-DE"/>
        </w:rPr>
        <w:t xml:space="preserve"> </w:t>
      </w:r>
      <w:r w:rsidRPr="008F7157">
        <w:rPr>
          <w:rFonts w:cstheme="minorHAnsi"/>
          <w:lang w:val="de-DE"/>
        </w:rPr>
        <w:t xml:space="preserve">Sarah Ninon Schrempf, Uschi Nocchieri, Valerie Berger </w:t>
      </w:r>
    </w:p>
    <w:p w14:paraId="01318AF9" w14:textId="77777777" w:rsidR="002E65EB" w:rsidRDefault="002E65EB" w:rsidP="009E0F93">
      <w:pPr>
        <w:rPr>
          <w:b/>
          <w:bCs/>
        </w:rPr>
      </w:pPr>
    </w:p>
    <w:p w14:paraId="3F9E4B27" w14:textId="2DB2C9AC" w:rsidR="009E0F93" w:rsidRDefault="009E0F93" w:rsidP="00044348">
      <w:pPr>
        <w:jc w:val="center"/>
        <w:rPr>
          <w:rFonts w:asciiTheme="majorHAnsi" w:eastAsia="Arial" w:hAnsiTheme="majorHAnsi" w:cstheme="majorHAnsi"/>
          <w:b/>
          <w:bCs/>
          <w:lang w:val="de-DE" w:eastAsia="de-DE"/>
        </w:rPr>
      </w:pPr>
      <w:r>
        <w:rPr>
          <w:b/>
          <w:bCs/>
        </w:rPr>
        <w:t xml:space="preserve">Jubiläumsausstellung 10 Jahre </w:t>
      </w:r>
      <w:proofErr w:type="spellStart"/>
      <w:r>
        <w:rPr>
          <w:b/>
          <w:bCs/>
        </w:rPr>
        <w:t>Stockerauer</w:t>
      </w:r>
      <w:proofErr w:type="spellEnd"/>
      <w:r>
        <w:rPr>
          <w:b/>
          <w:bCs/>
        </w:rPr>
        <w:t xml:space="preserve"> Straßentheater – von kawunda2012 bis kabazi2021</w:t>
      </w:r>
      <w:r w:rsidR="00044348">
        <w:rPr>
          <w:b/>
          <w:bCs/>
        </w:rPr>
        <w:br/>
      </w:r>
      <w:r>
        <w:rPr>
          <w:rFonts w:asciiTheme="majorHAnsi" w:eastAsia="Arial" w:hAnsiTheme="majorHAnsi" w:cstheme="majorHAnsi"/>
          <w:b/>
          <w:bCs/>
          <w:lang w:val="de-DE" w:eastAsia="de-DE"/>
        </w:rPr>
        <w:t>28.8. – 03.10.2021 im Rötzer-Zentrum Stockerau und Auslagen entlang der Hauptstraße. Straßentheater Quiz-Rallye – mitmachen und gewinnen!</w:t>
      </w:r>
    </w:p>
    <w:p w14:paraId="63A68A61" w14:textId="4FAB0688" w:rsidR="009E0F93" w:rsidRPr="00044348" w:rsidRDefault="002E65EB" w:rsidP="009E0F93">
      <w:pPr>
        <w:rPr>
          <w:rFonts w:cstheme="minorHAnsi"/>
          <w:sz w:val="24"/>
          <w:szCs w:val="24"/>
        </w:rPr>
      </w:pPr>
      <w:r w:rsidRPr="00044348">
        <w:rPr>
          <w:rFonts w:cstheme="minorHAnsi"/>
          <w:sz w:val="24"/>
          <w:szCs w:val="24"/>
        </w:rPr>
        <w:t xml:space="preserve">Voll Stolz und Freude </w:t>
      </w:r>
      <w:r w:rsidRPr="00A91C4E">
        <w:rPr>
          <w:rFonts w:cstheme="minorHAnsi"/>
          <w:sz w:val="24"/>
          <w:szCs w:val="24"/>
        </w:rPr>
        <w:t>blickt</w:t>
      </w:r>
      <w:r>
        <w:rPr>
          <w:rFonts w:cstheme="minorHAnsi"/>
          <w:sz w:val="24"/>
          <w:szCs w:val="24"/>
        </w:rPr>
        <w:t xml:space="preserve"> das Straßentheater </w:t>
      </w:r>
      <w:r w:rsidRPr="0090650B">
        <w:rPr>
          <w:rFonts w:cstheme="minorHAnsi"/>
          <w:sz w:val="24"/>
          <w:szCs w:val="24"/>
        </w:rPr>
        <w:t>heuer auf „kawunda2012“, auf „kalerchal2013“, auf „kaplan2014“, auf „kaAunung2015“ auf „kagakisaki2016“, auf kaploz2017“, auf „kaend2018“, auf „kaos2019“ und auf „kamea2020“ zurück. In der Retrospektive zeigt das Straßentheater seine ganze Urkraft, es ist ein generationenübergreifendes Gemeinschaftsprojekt, ein Kulturerlebnis voller Tiefsinnigkeit und Leidenschaft.</w:t>
      </w:r>
      <w:r w:rsidR="00044348">
        <w:rPr>
          <w:rFonts w:cstheme="minorHAnsi"/>
          <w:sz w:val="24"/>
          <w:szCs w:val="24"/>
        </w:rPr>
        <w:br/>
      </w:r>
      <w:r w:rsidR="009E0F93" w:rsidRPr="00044348">
        <w:rPr>
          <w:rFonts w:cstheme="minorHAnsi"/>
          <w:sz w:val="24"/>
          <w:szCs w:val="24"/>
        </w:rPr>
        <w:t xml:space="preserve">Requisiten, Bühnenbilder, Fotos, Kostüme aus vergangenen Jahren </w:t>
      </w:r>
      <w:r w:rsidR="00044348" w:rsidRPr="00044348">
        <w:rPr>
          <w:rFonts w:cstheme="minorHAnsi"/>
          <w:sz w:val="24"/>
          <w:szCs w:val="24"/>
        </w:rPr>
        <w:t>Straßentheater</w:t>
      </w:r>
      <w:r w:rsidR="00044348">
        <w:rPr>
          <w:rFonts w:cstheme="minorHAnsi"/>
          <w:sz w:val="24"/>
          <w:szCs w:val="24"/>
        </w:rPr>
        <w:t xml:space="preserve"> werden ausgestellt, </w:t>
      </w:r>
      <w:r w:rsidR="00044348" w:rsidRPr="00044348">
        <w:rPr>
          <w:rFonts w:cstheme="minorHAnsi"/>
          <w:sz w:val="24"/>
          <w:szCs w:val="24"/>
        </w:rPr>
        <w:t>Videos</w:t>
      </w:r>
      <w:r w:rsidR="00044348">
        <w:rPr>
          <w:rFonts w:cstheme="minorHAnsi"/>
          <w:sz w:val="24"/>
          <w:szCs w:val="24"/>
        </w:rPr>
        <w:t xml:space="preserve"> alter Produktionen werden gezeigt, </w:t>
      </w:r>
      <w:r w:rsidR="009E0F93" w:rsidRPr="00044348">
        <w:rPr>
          <w:rFonts w:cstheme="minorHAnsi"/>
          <w:sz w:val="24"/>
          <w:szCs w:val="24"/>
        </w:rPr>
        <w:t>Radio</w:t>
      </w:r>
      <w:r w:rsidR="00044348">
        <w:rPr>
          <w:rFonts w:cstheme="minorHAnsi"/>
          <w:sz w:val="24"/>
          <w:szCs w:val="24"/>
        </w:rPr>
        <w:t>sendungen ausgestrahlt.</w:t>
      </w:r>
      <w:r w:rsidR="009E0F93" w:rsidRPr="00044348">
        <w:rPr>
          <w:rFonts w:cstheme="minorHAnsi"/>
          <w:sz w:val="24"/>
          <w:szCs w:val="24"/>
        </w:rPr>
        <w:t>-</w:t>
      </w:r>
      <w:r w:rsidR="00044348">
        <w:rPr>
          <w:rFonts w:cstheme="minorHAnsi"/>
          <w:sz w:val="24"/>
          <w:szCs w:val="24"/>
        </w:rPr>
        <w:t>Ein Gewinnspiel rundet das Programm ab.</w:t>
      </w:r>
    </w:p>
    <w:p w14:paraId="35FA057B" w14:textId="4995BEF7" w:rsidR="00B2693E" w:rsidRDefault="00035DB4" w:rsidP="00B2693E">
      <w:pPr>
        <w:rPr>
          <w:rFonts w:cstheme="minorHAnsi"/>
          <w:sz w:val="24"/>
          <w:szCs w:val="24"/>
          <w:lang w:val="de-DE"/>
        </w:rPr>
      </w:pPr>
      <w:r>
        <w:rPr>
          <w:rFonts w:cstheme="minorHAnsi"/>
          <w:sz w:val="24"/>
          <w:szCs w:val="24"/>
          <w:lang w:val="de-DE"/>
        </w:rPr>
        <w:t xml:space="preserve">Alle Infos auch auf </w:t>
      </w:r>
      <w:hyperlink r:id="rId6" w:history="1">
        <w:r w:rsidRPr="00B655B1">
          <w:rPr>
            <w:rStyle w:val="Hyperlink"/>
            <w:rFonts w:cstheme="minorHAnsi"/>
            <w:sz w:val="24"/>
            <w:szCs w:val="24"/>
            <w:lang w:val="de-DE"/>
          </w:rPr>
          <w:t>www.kunstundko.at</w:t>
        </w:r>
      </w:hyperlink>
    </w:p>
    <w:p w14:paraId="36AA5CD0" w14:textId="77777777" w:rsidR="00035DB4" w:rsidRPr="00811400" w:rsidRDefault="00035DB4" w:rsidP="00B2693E">
      <w:pPr>
        <w:rPr>
          <w:rFonts w:cstheme="minorHAnsi"/>
          <w:sz w:val="24"/>
          <w:szCs w:val="24"/>
          <w:lang w:val="de-DE"/>
        </w:rPr>
      </w:pPr>
    </w:p>
    <w:sectPr w:rsidR="00035DB4" w:rsidRPr="0081140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F4A73"/>
    <w:multiLevelType w:val="hybridMultilevel"/>
    <w:tmpl w:val="1E2E455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85"/>
    <w:rsid w:val="00035DB4"/>
    <w:rsid w:val="00044348"/>
    <w:rsid w:val="000D2D31"/>
    <w:rsid w:val="000F16FD"/>
    <w:rsid w:val="001708EF"/>
    <w:rsid w:val="00183BEE"/>
    <w:rsid w:val="002E65EB"/>
    <w:rsid w:val="0034622B"/>
    <w:rsid w:val="003D545F"/>
    <w:rsid w:val="003F7912"/>
    <w:rsid w:val="004E3EC3"/>
    <w:rsid w:val="005C0FD2"/>
    <w:rsid w:val="00602E5B"/>
    <w:rsid w:val="006D5741"/>
    <w:rsid w:val="00712DDC"/>
    <w:rsid w:val="007A17CD"/>
    <w:rsid w:val="007D323C"/>
    <w:rsid w:val="00811400"/>
    <w:rsid w:val="00841306"/>
    <w:rsid w:val="0090650B"/>
    <w:rsid w:val="00971713"/>
    <w:rsid w:val="00983531"/>
    <w:rsid w:val="009B6AE3"/>
    <w:rsid w:val="009E0F93"/>
    <w:rsid w:val="00A238FF"/>
    <w:rsid w:val="00A91C4E"/>
    <w:rsid w:val="00AE0285"/>
    <w:rsid w:val="00B2693E"/>
    <w:rsid w:val="00B3034E"/>
    <w:rsid w:val="00C1441B"/>
    <w:rsid w:val="00C1554B"/>
    <w:rsid w:val="00D12A9E"/>
    <w:rsid w:val="00DD08A0"/>
    <w:rsid w:val="00F0330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B1692"/>
  <w15:chartTrackingRefBased/>
  <w15:docId w15:val="{964BF9EA-09C1-4F75-8644-5D9012A1B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2693E"/>
    <w:pPr>
      <w:ind w:left="720"/>
      <w:contextualSpacing/>
    </w:pPr>
  </w:style>
  <w:style w:type="character" w:styleId="Hyperlink">
    <w:name w:val="Hyperlink"/>
    <w:basedOn w:val="Absatz-Standardschriftart"/>
    <w:uiPriority w:val="99"/>
    <w:unhideWhenUsed/>
    <w:rsid w:val="00035DB4"/>
    <w:rPr>
      <w:color w:val="0563C1" w:themeColor="hyperlink"/>
      <w:u w:val="single"/>
    </w:rPr>
  </w:style>
  <w:style w:type="character" w:styleId="NichtaufgelsteErwhnung">
    <w:name w:val="Unresolved Mention"/>
    <w:basedOn w:val="Absatz-Standardschriftart"/>
    <w:uiPriority w:val="99"/>
    <w:semiHidden/>
    <w:unhideWhenUsed/>
    <w:rsid w:val="00035DB4"/>
    <w:rPr>
      <w:color w:val="605E5C"/>
      <w:shd w:val="clear" w:color="auto" w:fill="E1DFDD"/>
    </w:rPr>
  </w:style>
  <w:style w:type="character" w:styleId="BesuchterLink">
    <w:name w:val="FollowedHyperlink"/>
    <w:basedOn w:val="Absatz-Standardschriftart"/>
    <w:uiPriority w:val="99"/>
    <w:semiHidden/>
    <w:unhideWhenUsed/>
    <w:rsid w:val="00035D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504904">
      <w:bodyDiv w:val="1"/>
      <w:marLeft w:val="0"/>
      <w:marRight w:val="0"/>
      <w:marTop w:val="0"/>
      <w:marBottom w:val="0"/>
      <w:divBdr>
        <w:top w:val="none" w:sz="0" w:space="0" w:color="auto"/>
        <w:left w:val="none" w:sz="0" w:space="0" w:color="auto"/>
        <w:bottom w:val="none" w:sz="0" w:space="0" w:color="auto"/>
        <w:right w:val="none" w:sz="0" w:space="0" w:color="auto"/>
      </w:divBdr>
    </w:div>
    <w:div w:id="983001884">
      <w:bodyDiv w:val="1"/>
      <w:marLeft w:val="0"/>
      <w:marRight w:val="0"/>
      <w:marTop w:val="0"/>
      <w:marBottom w:val="0"/>
      <w:divBdr>
        <w:top w:val="none" w:sz="0" w:space="0" w:color="auto"/>
        <w:left w:val="none" w:sz="0" w:space="0" w:color="auto"/>
        <w:bottom w:val="none" w:sz="0" w:space="0" w:color="auto"/>
        <w:right w:val="none" w:sz="0" w:space="0" w:color="auto"/>
      </w:divBdr>
    </w:div>
    <w:div w:id="1542397769">
      <w:bodyDiv w:val="1"/>
      <w:marLeft w:val="0"/>
      <w:marRight w:val="0"/>
      <w:marTop w:val="0"/>
      <w:marBottom w:val="0"/>
      <w:divBdr>
        <w:top w:val="none" w:sz="0" w:space="0" w:color="auto"/>
        <w:left w:val="none" w:sz="0" w:space="0" w:color="auto"/>
        <w:bottom w:val="none" w:sz="0" w:space="0" w:color="auto"/>
        <w:right w:val="none" w:sz="0" w:space="0" w:color="auto"/>
      </w:divBdr>
    </w:div>
    <w:div w:id="1565023006">
      <w:bodyDiv w:val="1"/>
      <w:marLeft w:val="0"/>
      <w:marRight w:val="0"/>
      <w:marTop w:val="0"/>
      <w:marBottom w:val="0"/>
      <w:divBdr>
        <w:top w:val="none" w:sz="0" w:space="0" w:color="auto"/>
        <w:left w:val="none" w:sz="0" w:space="0" w:color="auto"/>
        <w:bottom w:val="none" w:sz="0" w:space="0" w:color="auto"/>
        <w:right w:val="none" w:sz="0" w:space="0" w:color="auto"/>
      </w:divBdr>
    </w:div>
    <w:div w:id="185318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unstundko.at" TargetMode="External"/><Relationship Id="rId5" Type="http://schemas.openxmlformats.org/officeDocument/2006/relationships/hyperlink" Target="http://www.kunstundko.at"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3971</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dc:creator>
  <cp:keywords/>
  <dc:description/>
  <cp:lastModifiedBy>Valerie</cp:lastModifiedBy>
  <cp:revision>23</cp:revision>
  <dcterms:created xsi:type="dcterms:W3CDTF">2021-06-26T13:52:00Z</dcterms:created>
  <dcterms:modified xsi:type="dcterms:W3CDTF">2021-08-07T04:52:00Z</dcterms:modified>
</cp:coreProperties>
</file>