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3151" w:rsidRPr="00981C3F" w:rsidRDefault="00861506">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jc w:val="center"/>
        <w:rPr>
          <w:rFonts w:asciiTheme="majorHAnsi" w:eastAsia="Times New Roman" w:hAnsiTheme="majorHAnsi" w:cstheme="majorHAnsi"/>
          <w:b/>
          <w:bCs/>
          <w:color w:val="0000FF"/>
          <w:szCs w:val="20"/>
          <w:lang w:val="de-DE" w:eastAsia="de-DE" w:bidi="ar-SA"/>
        </w:rPr>
      </w:pPr>
      <w:proofErr w:type="spellStart"/>
      <w:r w:rsidRPr="00981C3F">
        <w:rPr>
          <w:rFonts w:asciiTheme="majorHAnsi" w:eastAsia="Times New Roman" w:hAnsiTheme="majorHAnsi" w:cstheme="majorHAnsi"/>
          <w:b/>
          <w:bCs/>
          <w:color w:val="0000FF"/>
          <w:szCs w:val="20"/>
          <w:lang w:val="de-DE" w:eastAsia="de-DE" w:bidi="ar-SA"/>
        </w:rPr>
        <w:t>Stockerauer</w:t>
      </w:r>
      <w:proofErr w:type="spellEnd"/>
      <w:r w:rsidRPr="00981C3F">
        <w:rPr>
          <w:rFonts w:asciiTheme="majorHAnsi" w:eastAsia="Times New Roman" w:hAnsiTheme="majorHAnsi" w:cstheme="majorHAnsi"/>
          <w:b/>
          <w:bCs/>
          <w:color w:val="0000FF"/>
          <w:szCs w:val="20"/>
          <w:lang w:val="de-DE" w:eastAsia="de-DE" w:bidi="ar-SA"/>
        </w:rPr>
        <w:t xml:space="preserve"> Straßentheater 201</w:t>
      </w:r>
      <w:r w:rsidR="00285F9C" w:rsidRPr="00981C3F">
        <w:rPr>
          <w:rFonts w:asciiTheme="majorHAnsi" w:eastAsia="Times New Roman" w:hAnsiTheme="majorHAnsi" w:cstheme="majorHAnsi"/>
          <w:b/>
          <w:bCs/>
          <w:color w:val="0000FF"/>
          <w:szCs w:val="20"/>
          <w:lang w:val="de-DE" w:eastAsia="de-DE" w:bidi="ar-SA"/>
        </w:rPr>
        <w:t>8</w:t>
      </w:r>
      <w:r w:rsidRPr="00981C3F">
        <w:rPr>
          <w:rFonts w:asciiTheme="majorHAnsi" w:eastAsia="Times New Roman" w:hAnsiTheme="majorHAnsi" w:cstheme="majorHAnsi"/>
          <w:b/>
          <w:bCs/>
          <w:color w:val="0000FF"/>
          <w:szCs w:val="20"/>
          <w:lang w:val="de-DE" w:eastAsia="de-DE" w:bidi="ar-SA"/>
        </w:rPr>
        <w:t xml:space="preserve"> - „</w:t>
      </w:r>
      <w:proofErr w:type="spellStart"/>
      <w:r w:rsidRPr="00981C3F">
        <w:rPr>
          <w:rFonts w:asciiTheme="majorHAnsi" w:eastAsia="Times New Roman" w:hAnsiTheme="majorHAnsi" w:cstheme="majorHAnsi"/>
          <w:b/>
          <w:bCs/>
          <w:color w:val="0000FF"/>
          <w:szCs w:val="20"/>
          <w:lang w:val="de-DE" w:eastAsia="de-DE" w:bidi="ar-SA"/>
        </w:rPr>
        <w:t>ka</w:t>
      </w:r>
      <w:r w:rsidR="00285F9C" w:rsidRPr="00981C3F">
        <w:rPr>
          <w:rFonts w:asciiTheme="majorHAnsi" w:eastAsia="Times New Roman" w:hAnsiTheme="majorHAnsi" w:cstheme="majorHAnsi"/>
          <w:b/>
          <w:bCs/>
          <w:color w:val="0000FF"/>
          <w:szCs w:val="20"/>
          <w:lang w:val="de-DE" w:eastAsia="de-DE" w:bidi="ar-SA"/>
        </w:rPr>
        <w:t>end</w:t>
      </w:r>
      <w:proofErr w:type="spellEnd"/>
      <w:r w:rsidRPr="00981C3F">
        <w:rPr>
          <w:rFonts w:asciiTheme="majorHAnsi" w:eastAsia="Times New Roman" w:hAnsiTheme="majorHAnsi" w:cstheme="majorHAnsi"/>
          <w:b/>
          <w:bCs/>
          <w:color w:val="0000FF"/>
          <w:szCs w:val="20"/>
          <w:lang w:val="de-DE" w:eastAsia="de-DE" w:bidi="ar-SA"/>
        </w:rPr>
        <w:t>“</w:t>
      </w:r>
    </w:p>
    <w:p w:rsidR="00E63151" w:rsidRPr="00981C3F" w:rsidRDefault="00861506">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jc w:val="center"/>
        <w:rPr>
          <w:rFonts w:asciiTheme="majorHAnsi" w:eastAsia="Times New Roman" w:hAnsiTheme="majorHAnsi" w:cstheme="majorHAnsi"/>
          <w:b/>
          <w:color w:val="0000FF"/>
          <w:szCs w:val="20"/>
          <w:lang w:val="de-DE" w:eastAsia="de-DE" w:bidi="ar-SA"/>
        </w:rPr>
      </w:pPr>
      <w:r w:rsidRPr="00981C3F">
        <w:rPr>
          <w:rFonts w:asciiTheme="majorHAnsi" w:eastAsia="Times New Roman" w:hAnsiTheme="majorHAnsi" w:cstheme="majorHAnsi"/>
          <w:b/>
          <w:color w:val="0000FF"/>
          <w:szCs w:val="20"/>
          <w:lang w:val="de-DE" w:eastAsia="de-DE" w:bidi="ar-SA"/>
        </w:rPr>
        <w:t>faszinierend – einzigartig – witzig – Theater in seiner ursprünglichsten Form</w:t>
      </w:r>
    </w:p>
    <w:p w:rsidR="004A6322" w:rsidRPr="00981C3F" w:rsidRDefault="004A6322">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jc w:val="center"/>
        <w:rPr>
          <w:rFonts w:asciiTheme="majorHAnsi" w:eastAsia="Times New Roman" w:hAnsiTheme="majorHAnsi" w:cstheme="majorHAnsi"/>
          <w:b/>
          <w:color w:val="0000FF"/>
          <w:szCs w:val="20"/>
          <w:lang w:val="de-DE" w:eastAsia="de-DE" w:bidi="ar-SA"/>
        </w:rPr>
      </w:pPr>
      <w:r w:rsidRPr="00981C3F">
        <w:rPr>
          <w:rFonts w:asciiTheme="majorHAnsi" w:eastAsia="Times New Roman" w:hAnsiTheme="majorHAnsi" w:cstheme="majorHAnsi"/>
          <w:b/>
          <w:color w:val="222222"/>
          <w:lang w:val="de-DE" w:eastAsia="de-AT" w:bidi="ar-SA"/>
        </w:rPr>
        <w:t xml:space="preserve">eine Kulturinitiative </w:t>
      </w:r>
      <w:r w:rsidR="00861506" w:rsidRPr="00981C3F">
        <w:rPr>
          <w:rFonts w:asciiTheme="majorHAnsi" w:eastAsia="Times New Roman" w:hAnsiTheme="majorHAnsi" w:cstheme="majorHAnsi"/>
          <w:b/>
          <w:color w:val="222222"/>
          <w:lang w:val="de-DE" w:eastAsia="de-AT" w:bidi="ar-SA"/>
        </w:rPr>
        <w:t xml:space="preserve">von </w:t>
      </w:r>
      <w:proofErr w:type="spellStart"/>
      <w:r w:rsidR="00861506" w:rsidRPr="00981C3F">
        <w:rPr>
          <w:rFonts w:asciiTheme="majorHAnsi" w:eastAsia="Times New Roman" w:hAnsiTheme="majorHAnsi" w:cstheme="majorHAnsi"/>
          <w:b/>
          <w:bCs/>
          <w:color w:val="009900"/>
          <w:lang w:val="de-DE" w:eastAsia="de-AT" w:bidi="ar-SA"/>
        </w:rPr>
        <w:t>ku</w:t>
      </w:r>
      <w:r w:rsidR="00861506" w:rsidRPr="00981C3F">
        <w:rPr>
          <w:rFonts w:asciiTheme="majorHAnsi" w:eastAsia="Times New Roman" w:hAnsiTheme="majorHAnsi" w:cstheme="majorHAnsi"/>
          <w:b/>
          <w:bCs/>
          <w:color w:val="0000FF"/>
          <w:lang w:val="de-DE" w:eastAsia="de-AT" w:bidi="ar-SA"/>
        </w:rPr>
        <w:t>n</w:t>
      </w:r>
      <w:r w:rsidR="00861506" w:rsidRPr="00981C3F">
        <w:rPr>
          <w:rFonts w:asciiTheme="majorHAnsi" w:eastAsia="Times New Roman" w:hAnsiTheme="majorHAnsi" w:cstheme="majorHAnsi"/>
          <w:b/>
          <w:bCs/>
          <w:color w:val="FF9933"/>
          <w:lang w:val="de-DE" w:eastAsia="de-AT" w:bidi="ar-SA"/>
        </w:rPr>
        <w:t>st</w:t>
      </w:r>
      <w:proofErr w:type="spellEnd"/>
      <w:r w:rsidR="00861506" w:rsidRPr="00981C3F">
        <w:rPr>
          <w:rFonts w:asciiTheme="majorHAnsi" w:eastAsia="Times New Roman" w:hAnsiTheme="majorHAnsi" w:cstheme="majorHAnsi"/>
          <w:b/>
          <w:bCs/>
          <w:color w:val="222222"/>
          <w:lang w:val="de-DE" w:eastAsia="de-AT" w:bidi="ar-SA"/>
        </w:rPr>
        <w:t xml:space="preserve"> </w:t>
      </w:r>
      <w:r w:rsidR="00861506" w:rsidRPr="00981C3F">
        <w:rPr>
          <w:rFonts w:asciiTheme="majorHAnsi" w:eastAsia="Times New Roman" w:hAnsiTheme="majorHAnsi" w:cstheme="majorHAnsi"/>
          <w:b/>
          <w:bCs/>
          <w:color w:val="C0C0C0"/>
          <w:lang w:val="de-DE" w:eastAsia="de-AT" w:bidi="ar-SA"/>
        </w:rPr>
        <w:t>&amp;</w:t>
      </w:r>
      <w:r w:rsidR="00861506" w:rsidRPr="00981C3F">
        <w:rPr>
          <w:rFonts w:asciiTheme="majorHAnsi" w:eastAsia="Times New Roman" w:hAnsiTheme="majorHAnsi" w:cstheme="majorHAnsi"/>
          <w:b/>
          <w:bCs/>
          <w:color w:val="222222"/>
          <w:lang w:val="de-DE" w:eastAsia="de-AT" w:bidi="ar-SA"/>
        </w:rPr>
        <w:t xml:space="preserve"> </w:t>
      </w:r>
      <w:proofErr w:type="spellStart"/>
      <w:r w:rsidR="00861506" w:rsidRPr="00981C3F">
        <w:rPr>
          <w:rFonts w:asciiTheme="majorHAnsi" w:eastAsia="Times New Roman" w:hAnsiTheme="majorHAnsi" w:cstheme="majorHAnsi"/>
          <w:b/>
          <w:bCs/>
          <w:color w:val="D6D600"/>
          <w:lang w:val="de-DE" w:eastAsia="de-AT" w:bidi="ar-SA"/>
        </w:rPr>
        <w:t>ko</w:t>
      </w:r>
      <w:proofErr w:type="spellEnd"/>
      <w:r w:rsidR="00861506" w:rsidRPr="00981C3F">
        <w:rPr>
          <w:rFonts w:asciiTheme="majorHAnsi" w:eastAsia="Times New Roman" w:hAnsiTheme="majorHAnsi" w:cstheme="majorHAnsi"/>
          <w:b/>
          <w:bCs/>
          <w:color w:val="D6D600"/>
          <w:lang w:val="de-DE" w:eastAsia="de-AT" w:bidi="ar-SA"/>
        </w:rPr>
        <w:t xml:space="preserve"> </w:t>
      </w:r>
      <w:r w:rsidR="00861506" w:rsidRPr="00981C3F">
        <w:rPr>
          <w:rFonts w:asciiTheme="majorHAnsi" w:eastAsia="Times New Roman" w:hAnsiTheme="majorHAnsi" w:cstheme="majorHAnsi"/>
          <w:b/>
          <w:color w:val="222222"/>
          <w:lang w:val="de-DE" w:eastAsia="de-AT" w:bidi="ar-SA"/>
        </w:rPr>
        <w:t>und dem</w:t>
      </w:r>
      <w:r w:rsidR="00861506" w:rsidRPr="00981C3F">
        <w:rPr>
          <w:rFonts w:asciiTheme="majorHAnsi" w:eastAsia="Times New Roman" w:hAnsiTheme="majorHAnsi" w:cstheme="majorHAnsi"/>
          <w:b/>
          <w:bCs/>
          <w:color w:val="D6D600"/>
          <w:lang w:val="de-DE" w:eastAsia="de-AT" w:bidi="ar-SA"/>
        </w:rPr>
        <w:t xml:space="preserve"> </w:t>
      </w:r>
      <w:r w:rsidRPr="00981C3F">
        <w:rPr>
          <w:rFonts w:asciiTheme="majorHAnsi" w:eastAsia="Times New Roman" w:hAnsiTheme="majorHAnsi" w:cstheme="majorHAnsi"/>
          <w:b/>
          <w:color w:val="222222"/>
          <w:lang w:val="de-DE" w:eastAsia="de-AT" w:bidi="ar-SA"/>
        </w:rPr>
        <w:t>LENAU</w:t>
      </w:r>
      <w:r w:rsidRPr="00981C3F">
        <w:rPr>
          <w:rFonts w:asciiTheme="majorHAnsi" w:eastAsia="Times New Roman" w:hAnsiTheme="majorHAnsi" w:cstheme="majorHAnsi"/>
          <w:b/>
          <w:color w:val="385621"/>
          <w:lang w:val="de-DE" w:eastAsia="de-AT" w:bidi="ar-SA"/>
        </w:rPr>
        <w:t>THEATER</w:t>
      </w:r>
    </w:p>
    <w:p w:rsidR="004A6322" w:rsidRPr="00981C3F" w:rsidRDefault="004A6322" w:rsidP="00285F9C">
      <w:pPr>
        <w:rPr>
          <w:rFonts w:asciiTheme="majorHAnsi" w:hAnsiTheme="majorHAnsi" w:cstheme="majorHAnsi"/>
        </w:rPr>
      </w:pPr>
    </w:p>
    <w:p w:rsidR="00BF4254" w:rsidRPr="00981C3F" w:rsidRDefault="003E4CAA" w:rsidP="00BF4254">
      <w:pPr>
        <w:rPr>
          <w:rFonts w:asciiTheme="majorHAnsi" w:hAnsiTheme="majorHAnsi" w:cstheme="majorHAnsi"/>
        </w:rPr>
      </w:pPr>
      <w:r w:rsidRPr="00981C3F">
        <w:rPr>
          <w:rFonts w:asciiTheme="majorHAnsi" w:hAnsiTheme="majorHAnsi" w:cstheme="majorHAnsi"/>
        </w:rPr>
        <w:t xml:space="preserve">Seit 2012 </w:t>
      </w:r>
      <w:r w:rsidR="00A52D23" w:rsidRPr="00981C3F">
        <w:rPr>
          <w:rFonts w:asciiTheme="majorHAnsi" w:hAnsiTheme="majorHAnsi" w:cstheme="majorHAnsi"/>
        </w:rPr>
        <w:t xml:space="preserve">erfrischt das </w:t>
      </w:r>
      <w:proofErr w:type="spellStart"/>
      <w:r w:rsidR="00A52D23" w:rsidRPr="00981C3F">
        <w:rPr>
          <w:rFonts w:asciiTheme="majorHAnsi" w:hAnsiTheme="majorHAnsi" w:cstheme="majorHAnsi"/>
        </w:rPr>
        <w:t>Stockerauer</w:t>
      </w:r>
      <w:proofErr w:type="spellEnd"/>
      <w:r w:rsidR="00A52D23" w:rsidRPr="00981C3F">
        <w:rPr>
          <w:rFonts w:asciiTheme="majorHAnsi" w:hAnsiTheme="majorHAnsi" w:cstheme="majorHAnsi"/>
        </w:rPr>
        <w:t xml:space="preserve"> Straßentheater die Kulturszene und heuer </w:t>
      </w:r>
      <w:r w:rsidR="00673962" w:rsidRPr="00981C3F">
        <w:rPr>
          <w:rFonts w:asciiTheme="majorHAnsi" w:hAnsiTheme="majorHAnsi" w:cstheme="majorHAnsi"/>
        </w:rPr>
        <w:t>gibt es</w:t>
      </w:r>
      <w:r w:rsidR="00A52D23" w:rsidRPr="00981C3F">
        <w:rPr>
          <w:rFonts w:asciiTheme="majorHAnsi" w:hAnsiTheme="majorHAnsi" w:cstheme="majorHAnsi"/>
        </w:rPr>
        <w:t xml:space="preserve"> </w:t>
      </w:r>
      <w:r w:rsidR="004A6322" w:rsidRPr="00981C3F">
        <w:rPr>
          <w:rFonts w:asciiTheme="majorHAnsi" w:hAnsiTheme="majorHAnsi" w:cstheme="majorHAnsi"/>
        </w:rPr>
        <w:t xml:space="preserve">zum Glück </w:t>
      </w:r>
      <w:r w:rsidR="00673962" w:rsidRPr="00981C3F">
        <w:rPr>
          <w:rFonts w:asciiTheme="majorHAnsi" w:hAnsiTheme="majorHAnsi" w:cstheme="majorHAnsi"/>
          <w:b/>
        </w:rPr>
        <w:t>„</w:t>
      </w:r>
      <w:r w:rsidR="00A52D23" w:rsidRPr="00981C3F">
        <w:rPr>
          <w:rFonts w:asciiTheme="majorHAnsi" w:hAnsiTheme="majorHAnsi" w:cstheme="majorHAnsi"/>
          <w:b/>
        </w:rPr>
        <w:t>kaend</w:t>
      </w:r>
      <w:r w:rsidR="00611A94" w:rsidRPr="00981C3F">
        <w:rPr>
          <w:rFonts w:asciiTheme="majorHAnsi" w:hAnsiTheme="majorHAnsi" w:cstheme="majorHAnsi"/>
          <w:b/>
        </w:rPr>
        <w:t>2018</w:t>
      </w:r>
      <w:r w:rsidR="00673962" w:rsidRPr="00981C3F">
        <w:rPr>
          <w:rFonts w:asciiTheme="majorHAnsi" w:hAnsiTheme="majorHAnsi" w:cstheme="majorHAnsi"/>
          <w:b/>
        </w:rPr>
        <w:t>“</w:t>
      </w:r>
      <w:r w:rsidR="00A52D23" w:rsidRPr="00981C3F">
        <w:rPr>
          <w:rFonts w:asciiTheme="majorHAnsi" w:hAnsiTheme="majorHAnsi" w:cstheme="majorHAnsi"/>
          <w:b/>
        </w:rPr>
        <w:t>.</w:t>
      </w:r>
      <w:r w:rsidR="00A52D23" w:rsidRPr="00981C3F">
        <w:rPr>
          <w:rFonts w:asciiTheme="majorHAnsi" w:hAnsiTheme="majorHAnsi" w:cstheme="majorHAnsi"/>
        </w:rPr>
        <w:t xml:space="preserve"> Vom 15. bis 23. September 2018 rollt wieder der von zwei Pferden gezogene Wagen, der als Bühne dient, zu den schönsten Plätzen Stockeraus</w:t>
      </w:r>
      <w:r w:rsidR="000909F5">
        <w:rPr>
          <w:rFonts w:asciiTheme="majorHAnsi" w:hAnsiTheme="majorHAnsi" w:cstheme="majorHAnsi"/>
        </w:rPr>
        <w:t xml:space="preserve"> und lässt deren besonderes Flair zur Geltung kommen</w:t>
      </w:r>
      <w:r w:rsidR="00BF4254" w:rsidRPr="00981C3F">
        <w:rPr>
          <w:rFonts w:asciiTheme="majorHAnsi" w:hAnsiTheme="majorHAnsi" w:cstheme="majorHAnsi"/>
        </w:rPr>
        <w:t>. Bei freiem Eintritt kommt d</w:t>
      </w:r>
      <w:r w:rsidR="00A52D23" w:rsidRPr="00981C3F">
        <w:rPr>
          <w:rFonts w:asciiTheme="majorHAnsi" w:hAnsiTheme="majorHAnsi" w:cstheme="majorHAnsi"/>
        </w:rPr>
        <w:t>as Theater zum siebenten Mal direkt zu den Menschen</w:t>
      </w:r>
      <w:r w:rsidR="00894450" w:rsidRPr="00981C3F">
        <w:rPr>
          <w:rFonts w:asciiTheme="majorHAnsi" w:hAnsiTheme="majorHAnsi" w:cstheme="majorHAnsi"/>
        </w:rPr>
        <w:t>.</w:t>
      </w:r>
      <w:r w:rsidR="004A6322" w:rsidRPr="00981C3F">
        <w:rPr>
          <w:rFonts w:asciiTheme="majorHAnsi" w:hAnsiTheme="majorHAnsi" w:cstheme="majorHAnsi"/>
        </w:rPr>
        <w:t xml:space="preserve"> </w:t>
      </w:r>
    </w:p>
    <w:p w:rsidR="003E4CAA" w:rsidRPr="00981C3F" w:rsidRDefault="003E4CAA" w:rsidP="00285F9C">
      <w:pPr>
        <w:rPr>
          <w:rFonts w:asciiTheme="majorHAnsi" w:hAnsiTheme="majorHAnsi" w:cstheme="majorHAnsi"/>
        </w:rPr>
      </w:pPr>
    </w:p>
    <w:p w:rsidR="00285F9C" w:rsidRPr="00981C3F" w:rsidRDefault="003E4CAA" w:rsidP="00285F9C">
      <w:pPr>
        <w:rPr>
          <w:rFonts w:asciiTheme="majorHAnsi" w:hAnsiTheme="majorHAnsi" w:cstheme="majorHAnsi"/>
          <w:color w:val="auto"/>
          <w:sz w:val="22"/>
          <w:lang w:eastAsia="en-US"/>
        </w:rPr>
      </w:pPr>
      <w:r w:rsidRPr="00981C3F">
        <w:rPr>
          <w:rFonts w:asciiTheme="majorHAnsi" w:eastAsia="Arial" w:hAnsiTheme="majorHAnsi" w:cstheme="majorHAnsi"/>
          <w:b/>
          <w:bCs/>
          <w:color w:val="0000FF"/>
          <w:lang w:val="de-DE" w:eastAsia="de-DE" w:bidi="ar-SA"/>
        </w:rPr>
        <w:t xml:space="preserve">Alle </w:t>
      </w:r>
      <w:r w:rsidR="00861506" w:rsidRPr="00981C3F">
        <w:rPr>
          <w:rFonts w:asciiTheme="majorHAnsi" w:eastAsia="Arial" w:hAnsiTheme="majorHAnsi" w:cstheme="majorHAnsi"/>
          <w:b/>
          <w:bCs/>
          <w:color w:val="0000FF"/>
          <w:lang w:val="de-DE" w:eastAsia="de-DE" w:bidi="ar-SA"/>
        </w:rPr>
        <w:t>Termine und Spielplätze:</w:t>
      </w:r>
    </w:p>
    <w:p w:rsidR="00285F9C" w:rsidRPr="00981C3F" w:rsidRDefault="00285F9C" w:rsidP="00285F9C">
      <w:pPr>
        <w:widowControl/>
        <w:numPr>
          <w:ilvl w:val="0"/>
          <w:numId w:val="1"/>
        </w:numPr>
        <w:textAlignment w:val="auto"/>
        <w:rPr>
          <w:rFonts w:asciiTheme="majorHAnsi" w:eastAsia="Times New Roman" w:hAnsiTheme="majorHAnsi" w:cstheme="majorHAnsi"/>
          <w:lang w:eastAsia="en-US"/>
        </w:rPr>
      </w:pPr>
      <w:r w:rsidRPr="00981C3F">
        <w:rPr>
          <w:rFonts w:asciiTheme="majorHAnsi" w:eastAsia="Times New Roman" w:hAnsiTheme="majorHAnsi" w:cstheme="majorHAnsi"/>
          <w:lang w:eastAsia="en-US"/>
        </w:rPr>
        <w:t xml:space="preserve">15.9.: </w:t>
      </w:r>
      <w:proofErr w:type="spellStart"/>
      <w:r w:rsidRPr="00981C3F">
        <w:rPr>
          <w:rFonts w:asciiTheme="majorHAnsi" w:eastAsia="Times New Roman" w:hAnsiTheme="majorHAnsi" w:cstheme="majorHAnsi"/>
          <w:lang w:eastAsia="en-US"/>
        </w:rPr>
        <w:t>Belvedereschlösslpark</w:t>
      </w:r>
      <w:proofErr w:type="spellEnd"/>
      <w:r w:rsidRPr="00981C3F">
        <w:rPr>
          <w:rFonts w:asciiTheme="majorHAnsi" w:eastAsia="Times New Roman" w:hAnsiTheme="majorHAnsi" w:cstheme="majorHAnsi"/>
          <w:lang w:eastAsia="en-US"/>
        </w:rPr>
        <w:t>, 15:00 und 17:</w:t>
      </w:r>
      <w:r w:rsidR="00811E79" w:rsidRPr="00981C3F">
        <w:rPr>
          <w:rFonts w:asciiTheme="majorHAnsi" w:eastAsia="Times New Roman" w:hAnsiTheme="majorHAnsi" w:cstheme="majorHAnsi"/>
          <w:lang w:eastAsia="en-US"/>
        </w:rPr>
        <w:t>00, Museum</w:t>
      </w:r>
      <w:r w:rsidRPr="00981C3F">
        <w:rPr>
          <w:rFonts w:asciiTheme="majorHAnsi" w:eastAsia="Arial" w:hAnsiTheme="majorHAnsi" w:cstheme="majorHAnsi"/>
          <w:color w:val="222222"/>
          <w:szCs w:val="18"/>
          <w:lang w:val="de-DE" w:eastAsia="de-AT" w:bidi="ar-SA"/>
        </w:rPr>
        <w:t xml:space="preserve"> geöffnet</w:t>
      </w:r>
    </w:p>
    <w:p w:rsidR="00285F9C" w:rsidRPr="00981C3F" w:rsidRDefault="00285F9C" w:rsidP="00285F9C">
      <w:pPr>
        <w:widowControl/>
        <w:numPr>
          <w:ilvl w:val="0"/>
          <w:numId w:val="1"/>
        </w:numPr>
        <w:textAlignment w:val="auto"/>
        <w:rPr>
          <w:rFonts w:asciiTheme="majorHAnsi" w:eastAsia="Times New Roman" w:hAnsiTheme="majorHAnsi" w:cstheme="majorHAnsi"/>
          <w:lang w:eastAsia="en-US"/>
        </w:rPr>
      </w:pPr>
      <w:r w:rsidRPr="00981C3F">
        <w:rPr>
          <w:rFonts w:asciiTheme="majorHAnsi" w:eastAsia="Times New Roman" w:hAnsiTheme="majorHAnsi" w:cstheme="majorHAnsi"/>
          <w:lang w:eastAsia="en-US"/>
        </w:rPr>
        <w:t xml:space="preserve">16.9.: Innenhof des Rathauses, 15:00 und 17:00 </w:t>
      </w:r>
    </w:p>
    <w:p w:rsidR="00285F9C" w:rsidRPr="00981C3F" w:rsidRDefault="00285F9C" w:rsidP="00285F9C">
      <w:pPr>
        <w:widowControl/>
        <w:numPr>
          <w:ilvl w:val="0"/>
          <w:numId w:val="1"/>
        </w:numPr>
        <w:textAlignment w:val="auto"/>
        <w:rPr>
          <w:rFonts w:asciiTheme="majorHAnsi" w:eastAsia="Times New Roman" w:hAnsiTheme="majorHAnsi" w:cstheme="majorHAnsi"/>
          <w:lang w:eastAsia="en-US"/>
        </w:rPr>
      </w:pPr>
      <w:r w:rsidRPr="00981C3F">
        <w:rPr>
          <w:rFonts w:asciiTheme="majorHAnsi" w:eastAsia="Times New Roman" w:hAnsiTheme="majorHAnsi" w:cstheme="majorHAnsi"/>
          <w:lang w:eastAsia="en-US"/>
        </w:rPr>
        <w:t xml:space="preserve">21.9.: </w:t>
      </w:r>
      <w:proofErr w:type="spellStart"/>
      <w:r w:rsidR="007212D2">
        <w:rPr>
          <w:rFonts w:asciiTheme="majorHAnsi" w:eastAsia="Times New Roman" w:hAnsiTheme="majorHAnsi" w:cstheme="majorHAnsi"/>
          <w:lang w:eastAsia="en-US"/>
        </w:rPr>
        <w:t>V</w:t>
      </w:r>
      <w:r w:rsidRPr="00981C3F">
        <w:rPr>
          <w:rFonts w:asciiTheme="majorHAnsi" w:eastAsia="Times New Roman" w:hAnsiTheme="majorHAnsi" w:cstheme="majorHAnsi"/>
          <w:lang w:eastAsia="en-US"/>
        </w:rPr>
        <w:t>eggie</w:t>
      </w:r>
      <w:r w:rsidR="007212D2">
        <w:rPr>
          <w:rFonts w:asciiTheme="majorHAnsi" w:eastAsia="Times New Roman" w:hAnsiTheme="majorHAnsi" w:cstheme="majorHAnsi"/>
          <w:lang w:eastAsia="en-US"/>
        </w:rPr>
        <w:t>-Bäu</w:t>
      </w:r>
      <w:proofErr w:type="spellEnd"/>
      <w:r w:rsidR="007212D2">
        <w:rPr>
          <w:rFonts w:asciiTheme="majorHAnsi" w:eastAsia="Times New Roman" w:hAnsiTheme="majorHAnsi" w:cstheme="majorHAnsi"/>
          <w:lang w:eastAsia="en-US"/>
        </w:rPr>
        <w:t xml:space="preserve">, </w:t>
      </w:r>
      <w:r w:rsidR="007212D2" w:rsidRPr="00981C3F">
        <w:rPr>
          <w:rFonts w:asciiTheme="majorHAnsi" w:eastAsia="Times New Roman" w:hAnsiTheme="majorHAnsi" w:cstheme="majorHAnsi"/>
          <w:lang w:eastAsia="en-US"/>
        </w:rPr>
        <w:t>20</w:t>
      </w:r>
      <w:r w:rsidR="007212D2">
        <w:rPr>
          <w:rFonts w:asciiTheme="majorHAnsi" w:eastAsia="Times New Roman" w:hAnsiTheme="majorHAnsi" w:cstheme="majorHAnsi"/>
          <w:lang w:eastAsia="en-US"/>
        </w:rPr>
        <w:t>:00</w:t>
      </w:r>
      <w:r w:rsidRPr="00981C3F">
        <w:rPr>
          <w:rFonts w:asciiTheme="majorHAnsi" w:eastAsia="Times New Roman" w:hAnsiTheme="majorHAnsi" w:cstheme="majorHAnsi"/>
          <w:lang w:eastAsia="en-US"/>
        </w:rPr>
        <w:t xml:space="preserve"> </w:t>
      </w:r>
    </w:p>
    <w:p w:rsidR="00285F9C" w:rsidRPr="00981C3F" w:rsidRDefault="00285F9C" w:rsidP="00285F9C">
      <w:pPr>
        <w:widowControl/>
        <w:numPr>
          <w:ilvl w:val="0"/>
          <w:numId w:val="1"/>
        </w:numPr>
        <w:textAlignment w:val="auto"/>
        <w:rPr>
          <w:rFonts w:asciiTheme="majorHAnsi" w:eastAsia="Times New Roman" w:hAnsiTheme="majorHAnsi" w:cstheme="majorHAnsi"/>
          <w:lang w:eastAsia="en-US"/>
        </w:rPr>
      </w:pPr>
      <w:r w:rsidRPr="00981C3F">
        <w:rPr>
          <w:rFonts w:asciiTheme="majorHAnsi" w:eastAsia="Times New Roman" w:hAnsiTheme="majorHAnsi" w:cstheme="majorHAnsi"/>
          <w:lang w:eastAsia="en-US"/>
        </w:rPr>
        <w:t xml:space="preserve">22.9.: </w:t>
      </w:r>
      <w:r w:rsidR="00811E79" w:rsidRPr="00981C3F">
        <w:rPr>
          <w:rFonts w:asciiTheme="majorHAnsi" w:eastAsia="Times New Roman" w:hAnsiTheme="majorHAnsi" w:cstheme="majorHAnsi"/>
          <w:lang w:eastAsia="en-US"/>
        </w:rPr>
        <w:t>Stadtpark,</w:t>
      </w:r>
      <w:r w:rsidRPr="00981C3F">
        <w:rPr>
          <w:rFonts w:asciiTheme="majorHAnsi" w:eastAsia="Times New Roman" w:hAnsiTheme="majorHAnsi" w:cstheme="majorHAnsi"/>
          <w:lang w:eastAsia="en-US"/>
        </w:rPr>
        <w:t xml:space="preserve"> 15:00 und 17:00 </w:t>
      </w:r>
    </w:p>
    <w:p w:rsidR="00285F9C" w:rsidRPr="00981C3F" w:rsidRDefault="00285F9C" w:rsidP="008920FB">
      <w:pPr>
        <w:widowControl/>
        <w:numPr>
          <w:ilvl w:val="0"/>
          <w:numId w:val="1"/>
        </w:numPr>
        <w:textAlignment w:val="auto"/>
        <w:rPr>
          <w:rFonts w:asciiTheme="majorHAnsi" w:eastAsia="Arial" w:hAnsiTheme="majorHAnsi" w:cstheme="majorHAnsi"/>
          <w:color w:val="222222"/>
          <w:szCs w:val="18"/>
          <w:lang w:val="de-DE" w:eastAsia="de-AT" w:bidi="ar-SA"/>
        </w:rPr>
      </w:pPr>
      <w:r w:rsidRPr="00981C3F">
        <w:rPr>
          <w:rFonts w:asciiTheme="majorHAnsi" w:eastAsia="Times New Roman" w:hAnsiTheme="majorHAnsi" w:cstheme="majorHAnsi"/>
          <w:lang w:eastAsia="en-US"/>
        </w:rPr>
        <w:t xml:space="preserve">23.9.: </w:t>
      </w:r>
      <w:proofErr w:type="spellStart"/>
      <w:r w:rsidRPr="00981C3F">
        <w:rPr>
          <w:rFonts w:asciiTheme="majorHAnsi" w:eastAsia="Times New Roman" w:hAnsiTheme="majorHAnsi" w:cstheme="majorHAnsi"/>
          <w:lang w:eastAsia="en-US"/>
        </w:rPr>
        <w:t>Belvedereschlösslpark</w:t>
      </w:r>
      <w:proofErr w:type="spellEnd"/>
      <w:r w:rsidRPr="00981C3F">
        <w:rPr>
          <w:rFonts w:asciiTheme="majorHAnsi" w:eastAsia="Times New Roman" w:hAnsiTheme="majorHAnsi" w:cstheme="majorHAnsi"/>
          <w:lang w:eastAsia="en-US"/>
        </w:rPr>
        <w:t xml:space="preserve">, 15:00 und 17:00, </w:t>
      </w:r>
      <w:r w:rsidRPr="00981C3F">
        <w:rPr>
          <w:rFonts w:asciiTheme="majorHAnsi" w:eastAsia="Arial" w:hAnsiTheme="majorHAnsi" w:cstheme="majorHAnsi"/>
          <w:color w:val="222222"/>
          <w:szCs w:val="18"/>
          <w:lang w:val="de-DE" w:eastAsia="de-AT" w:bidi="ar-SA"/>
        </w:rPr>
        <w:t>Museum geöffnet</w:t>
      </w:r>
    </w:p>
    <w:p w:rsidR="00811E79" w:rsidRPr="00981C3F" w:rsidRDefault="00811E79">
      <w:pPr>
        <w:rPr>
          <w:rFonts w:asciiTheme="majorHAnsi" w:eastAsia="Arial" w:hAnsiTheme="majorHAnsi" w:cstheme="majorHAnsi"/>
          <w:color w:val="222222"/>
          <w:lang w:val="de-DE" w:eastAsia="de-AT" w:bidi="ar-SA"/>
        </w:rPr>
      </w:pPr>
    </w:p>
    <w:p w:rsidR="00E63151" w:rsidRPr="00981C3F" w:rsidRDefault="00861506">
      <w:pPr>
        <w:rPr>
          <w:rFonts w:asciiTheme="majorHAnsi" w:hAnsiTheme="majorHAnsi" w:cstheme="majorHAnsi"/>
        </w:rPr>
      </w:pPr>
      <w:r w:rsidRPr="00981C3F">
        <w:rPr>
          <w:rFonts w:asciiTheme="majorHAnsi" w:eastAsia="Arial" w:hAnsiTheme="majorHAnsi" w:cstheme="majorHAnsi"/>
          <w:color w:val="222222"/>
          <w:lang w:val="de-DE" w:eastAsia="de-AT" w:bidi="ar-SA"/>
        </w:rPr>
        <w:t xml:space="preserve">Bei Schlechtwetter finden die Aufführungen in der Moserhalle, Schießstattgasse 47 (ehem. </w:t>
      </w:r>
      <w:proofErr w:type="spellStart"/>
      <w:r w:rsidRPr="00981C3F">
        <w:rPr>
          <w:rFonts w:asciiTheme="majorHAnsi" w:eastAsia="Arial" w:hAnsiTheme="majorHAnsi" w:cstheme="majorHAnsi"/>
          <w:color w:val="222222"/>
          <w:lang w:val="de-DE" w:eastAsia="de-AT" w:bidi="ar-SA"/>
        </w:rPr>
        <w:t>Jessernigg</w:t>
      </w:r>
      <w:proofErr w:type="spellEnd"/>
      <w:r w:rsidRPr="00981C3F">
        <w:rPr>
          <w:rFonts w:asciiTheme="majorHAnsi" w:eastAsia="Arial" w:hAnsiTheme="majorHAnsi" w:cstheme="majorHAnsi"/>
          <w:color w:val="222222"/>
          <w:lang w:val="de-DE" w:eastAsia="de-AT" w:bidi="ar-SA"/>
        </w:rPr>
        <w:t xml:space="preserve">-Gelände) statt. Bei unklarer Wetterlage wird auf </w:t>
      </w:r>
      <w:hyperlink r:id="rId5" w:history="1">
        <w:r w:rsidRPr="002D0EC8">
          <w:rPr>
            <w:rStyle w:val="Hyperlink"/>
            <w:rFonts w:asciiTheme="majorHAnsi" w:eastAsia="Arial" w:hAnsiTheme="majorHAnsi" w:cstheme="majorHAnsi"/>
            <w:lang w:val="de-DE" w:eastAsia="de-AT" w:bidi="ar-SA"/>
          </w:rPr>
          <w:t>www.kunstundko.at</w:t>
        </w:r>
      </w:hyperlink>
      <w:r w:rsidRPr="00981C3F">
        <w:rPr>
          <w:rFonts w:asciiTheme="majorHAnsi" w:eastAsia="Arial" w:hAnsiTheme="majorHAnsi" w:cstheme="majorHAnsi"/>
          <w:color w:val="222222"/>
          <w:lang w:val="de-DE" w:eastAsia="de-AT" w:bidi="ar-SA"/>
        </w:rPr>
        <w:t xml:space="preserve"> über den Spielort informiert.</w:t>
      </w:r>
    </w:p>
    <w:p w:rsidR="00E63151" w:rsidRPr="00981C3F" w:rsidRDefault="00E63151">
      <w:pPr>
        <w:rPr>
          <w:rFonts w:asciiTheme="majorHAnsi" w:eastAsia="Arial" w:hAnsiTheme="majorHAnsi" w:cstheme="majorHAnsi"/>
          <w:color w:val="222222"/>
          <w:lang w:val="de-DE" w:eastAsia="de-AT" w:bidi="ar-SA"/>
        </w:rPr>
      </w:pPr>
    </w:p>
    <w:p w:rsidR="00E63151" w:rsidRPr="00981C3F" w:rsidRDefault="00861506" w:rsidP="00894450">
      <w:pPr>
        <w:rPr>
          <w:rFonts w:asciiTheme="majorHAnsi" w:eastAsia="Arial" w:hAnsiTheme="majorHAnsi" w:cstheme="majorHAnsi"/>
          <w:b/>
          <w:color w:val="222222"/>
          <w:lang w:val="de-DE" w:eastAsia="de-AT" w:bidi="ar-SA"/>
        </w:rPr>
      </w:pPr>
      <w:r w:rsidRPr="00981C3F">
        <w:rPr>
          <w:rFonts w:asciiTheme="majorHAnsi" w:eastAsia="Arial" w:hAnsiTheme="majorHAnsi" w:cstheme="majorHAnsi"/>
          <w:b/>
          <w:color w:val="222222"/>
          <w:lang w:val="de-DE" w:eastAsia="de-AT" w:bidi="ar-SA"/>
        </w:rPr>
        <w:t>Für das leibliche Wohl der Gäste sorgt das Rote Kreuz!</w:t>
      </w:r>
    </w:p>
    <w:p w:rsidR="00894450" w:rsidRPr="00981C3F" w:rsidRDefault="00894450" w:rsidP="00894450">
      <w:pPr>
        <w:rPr>
          <w:rFonts w:asciiTheme="majorHAnsi" w:eastAsia="Arial" w:hAnsiTheme="majorHAnsi" w:cstheme="majorHAnsi"/>
          <w:b/>
          <w:color w:val="222222"/>
          <w:lang w:val="de-DE" w:eastAsia="de-AT" w:bidi="ar-SA"/>
        </w:rPr>
      </w:pPr>
    </w:p>
    <w:p w:rsidR="0067420A" w:rsidRPr="00981C3F" w:rsidRDefault="006C14CC" w:rsidP="00811E79">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rPr>
          <w:rFonts w:asciiTheme="majorHAnsi" w:eastAsia="Times New Roman" w:hAnsiTheme="majorHAnsi" w:cstheme="majorHAnsi"/>
          <w:b/>
          <w:bCs/>
          <w:color w:val="0000FF"/>
          <w:szCs w:val="20"/>
          <w:lang w:val="de-DE" w:eastAsia="de-DE" w:bidi="ar-SA"/>
        </w:rPr>
      </w:pPr>
      <w:r w:rsidRPr="00981C3F">
        <w:rPr>
          <w:rFonts w:asciiTheme="majorHAnsi" w:eastAsia="Times New Roman" w:hAnsiTheme="majorHAnsi" w:cstheme="majorHAnsi"/>
          <w:b/>
          <w:bCs/>
          <w:color w:val="0000FF"/>
          <w:szCs w:val="20"/>
          <w:lang w:val="de-DE" w:eastAsia="de-DE" w:bidi="ar-SA"/>
        </w:rPr>
        <w:t>„</w:t>
      </w:r>
      <w:r w:rsidR="00811E79" w:rsidRPr="00981C3F">
        <w:rPr>
          <w:rFonts w:asciiTheme="majorHAnsi" w:eastAsia="Times New Roman" w:hAnsiTheme="majorHAnsi" w:cstheme="majorHAnsi"/>
          <w:b/>
          <w:bCs/>
          <w:color w:val="0000FF"/>
          <w:szCs w:val="20"/>
          <w:lang w:val="de-DE" w:eastAsia="de-DE" w:bidi="ar-SA"/>
        </w:rPr>
        <w:t>kaend</w:t>
      </w:r>
      <w:r w:rsidR="00861506" w:rsidRPr="00981C3F">
        <w:rPr>
          <w:rFonts w:asciiTheme="majorHAnsi" w:eastAsia="Times New Roman" w:hAnsiTheme="majorHAnsi" w:cstheme="majorHAnsi"/>
          <w:b/>
          <w:bCs/>
          <w:color w:val="0000FF"/>
          <w:szCs w:val="20"/>
          <w:lang w:val="de-DE" w:eastAsia="de-DE" w:bidi="ar-SA"/>
        </w:rPr>
        <w:t>201</w:t>
      </w:r>
      <w:r w:rsidR="00811E79" w:rsidRPr="00981C3F">
        <w:rPr>
          <w:rFonts w:asciiTheme="majorHAnsi" w:eastAsia="Times New Roman" w:hAnsiTheme="majorHAnsi" w:cstheme="majorHAnsi"/>
          <w:b/>
          <w:bCs/>
          <w:color w:val="0000FF"/>
          <w:szCs w:val="20"/>
          <w:lang w:val="de-DE" w:eastAsia="de-DE" w:bidi="ar-SA"/>
        </w:rPr>
        <w:t>8</w:t>
      </w:r>
      <w:r w:rsidRPr="00981C3F">
        <w:rPr>
          <w:rFonts w:asciiTheme="majorHAnsi" w:eastAsia="Times New Roman" w:hAnsiTheme="majorHAnsi" w:cstheme="majorHAnsi"/>
          <w:b/>
          <w:bCs/>
          <w:color w:val="0000FF"/>
          <w:szCs w:val="20"/>
          <w:lang w:val="de-DE" w:eastAsia="de-DE" w:bidi="ar-SA"/>
        </w:rPr>
        <w:t>“</w:t>
      </w:r>
    </w:p>
    <w:p w:rsidR="0067420A" w:rsidRPr="00981C3F" w:rsidRDefault="0067420A" w:rsidP="0067420A">
      <w:pPr>
        <w:rPr>
          <w:rFonts w:asciiTheme="majorHAnsi" w:hAnsiTheme="majorHAnsi" w:cstheme="majorHAnsi"/>
        </w:rPr>
      </w:pPr>
      <w:r w:rsidRPr="00981C3F">
        <w:rPr>
          <w:rFonts w:asciiTheme="majorHAnsi" w:hAnsiTheme="majorHAnsi" w:cstheme="majorHAnsi"/>
        </w:rPr>
        <w:t xml:space="preserve">Eine unheimliche Gestalt kommt nach Stockerau und warnt vor düsterem Unheil. Die Menschheit steht unmittelbar am Rande des Abgrunds. Es gilt rasch zu handeln und keine Zeit zu verlieren. Denn hier bei uns in der </w:t>
      </w:r>
      <w:proofErr w:type="spellStart"/>
      <w:r w:rsidRPr="00981C3F">
        <w:rPr>
          <w:rFonts w:asciiTheme="majorHAnsi" w:hAnsiTheme="majorHAnsi" w:cstheme="majorHAnsi"/>
        </w:rPr>
        <w:t>Lenaustadt</w:t>
      </w:r>
      <w:proofErr w:type="spellEnd"/>
      <w:r w:rsidRPr="00981C3F">
        <w:rPr>
          <w:rFonts w:asciiTheme="majorHAnsi" w:hAnsiTheme="majorHAnsi" w:cstheme="majorHAnsi"/>
        </w:rPr>
        <w:t xml:space="preserve"> entscheidet sich demnächst die Zukunft aller Menschen und das Schicksal unseres Planeten.</w:t>
      </w:r>
      <w:r w:rsidRPr="00981C3F">
        <w:rPr>
          <w:rFonts w:asciiTheme="majorHAnsi" w:hAnsiTheme="majorHAnsi" w:cstheme="majorHAnsi"/>
        </w:rPr>
        <w:br/>
        <w:t>Das ist nun das Ende aller Tag</w:t>
      </w:r>
      <w:r w:rsidR="000C32F2">
        <w:rPr>
          <w:rFonts w:asciiTheme="majorHAnsi" w:hAnsiTheme="majorHAnsi" w:cstheme="majorHAnsi"/>
        </w:rPr>
        <w:t>e</w:t>
      </w:r>
      <w:r w:rsidRPr="00981C3F">
        <w:rPr>
          <w:rFonts w:asciiTheme="majorHAnsi" w:hAnsiTheme="majorHAnsi" w:cstheme="majorHAnsi"/>
        </w:rPr>
        <w:t>! Oder?</w:t>
      </w:r>
    </w:p>
    <w:p w:rsidR="0032384C" w:rsidRPr="00981C3F" w:rsidRDefault="00811E79" w:rsidP="00811E79">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rPr>
          <w:rFonts w:asciiTheme="majorHAnsi" w:eastAsia="Arial" w:hAnsiTheme="majorHAnsi" w:cstheme="majorHAnsi"/>
          <w:color w:val="222222"/>
          <w:lang w:val="de-DE" w:eastAsia="de-AT" w:bidi="ar-SA"/>
        </w:rPr>
      </w:pPr>
      <w:r w:rsidRPr="00981C3F">
        <w:rPr>
          <w:rFonts w:asciiTheme="majorHAnsi" w:eastAsia="Times New Roman" w:hAnsiTheme="majorHAnsi" w:cstheme="majorHAnsi"/>
          <w:b/>
          <w:bCs/>
          <w:color w:val="0000FF"/>
          <w:szCs w:val="20"/>
          <w:lang w:val="de-DE" w:eastAsia="de-DE" w:bidi="ar-SA"/>
        </w:rPr>
        <w:br/>
      </w:r>
      <w:r w:rsidR="00A6307D" w:rsidRPr="00981C3F">
        <w:rPr>
          <w:rFonts w:asciiTheme="majorHAnsi" w:eastAsia="Times New Roman" w:hAnsiTheme="majorHAnsi" w:cstheme="majorHAnsi"/>
          <w:b/>
          <w:bCs/>
          <w:color w:val="0000FF"/>
          <w:szCs w:val="20"/>
          <w:lang w:val="de-DE" w:eastAsia="de-DE" w:bidi="ar-SA"/>
        </w:rPr>
        <w:t>„kaend2018“</w:t>
      </w:r>
      <w:r w:rsidRPr="00981C3F">
        <w:rPr>
          <w:rFonts w:asciiTheme="majorHAnsi" w:eastAsia="Times New Roman" w:hAnsiTheme="majorHAnsi" w:cstheme="majorHAnsi"/>
          <w:b/>
          <w:bCs/>
          <w:color w:val="0000FF"/>
          <w:szCs w:val="20"/>
          <w:lang w:val="de-DE" w:eastAsia="de-DE" w:bidi="ar-SA"/>
        </w:rPr>
        <w:t>- ein Impuls zur Reflexion</w:t>
      </w:r>
      <w:r w:rsidRPr="00981C3F">
        <w:rPr>
          <w:rFonts w:asciiTheme="majorHAnsi" w:eastAsia="Arial" w:hAnsiTheme="majorHAnsi" w:cstheme="majorHAnsi"/>
          <w:color w:val="222222"/>
          <w:lang w:val="de-DE" w:eastAsia="de-AT" w:bidi="ar-SA"/>
        </w:rPr>
        <w:br/>
        <w:t xml:space="preserve">Das Straßentheater Stockerau versteht sich als der Hofnarr der Gesellschaft. </w:t>
      </w:r>
      <w:r w:rsidR="0032384C" w:rsidRPr="00981C3F">
        <w:rPr>
          <w:rFonts w:asciiTheme="majorHAnsi" w:eastAsia="Arial" w:hAnsiTheme="majorHAnsi" w:cstheme="majorHAnsi"/>
          <w:color w:val="222222"/>
          <w:lang w:val="de-DE" w:eastAsia="de-AT" w:bidi="ar-SA"/>
        </w:rPr>
        <w:t xml:space="preserve">Globale und nationale Phänomene, die sich im </w:t>
      </w:r>
      <w:proofErr w:type="spellStart"/>
      <w:r w:rsidR="0032384C" w:rsidRPr="00981C3F">
        <w:rPr>
          <w:rFonts w:asciiTheme="majorHAnsi" w:eastAsia="Arial" w:hAnsiTheme="majorHAnsi" w:cstheme="majorHAnsi"/>
          <w:color w:val="222222"/>
          <w:lang w:val="de-DE" w:eastAsia="de-AT" w:bidi="ar-SA"/>
        </w:rPr>
        <w:t>Stockerauer</w:t>
      </w:r>
      <w:proofErr w:type="spellEnd"/>
      <w:r w:rsidR="0032384C" w:rsidRPr="00981C3F">
        <w:rPr>
          <w:rFonts w:asciiTheme="majorHAnsi" w:eastAsia="Arial" w:hAnsiTheme="majorHAnsi" w:cstheme="majorHAnsi"/>
          <w:color w:val="222222"/>
          <w:lang w:val="de-DE" w:eastAsia="de-AT" w:bidi="ar-SA"/>
        </w:rPr>
        <w:t xml:space="preserve"> Mikrokosmos widerspiegeln, </w:t>
      </w:r>
      <w:r w:rsidR="00507F15" w:rsidRPr="00981C3F">
        <w:rPr>
          <w:rFonts w:asciiTheme="majorHAnsi" w:eastAsia="Arial" w:hAnsiTheme="majorHAnsi" w:cstheme="majorHAnsi"/>
          <w:color w:val="222222"/>
          <w:lang w:val="de-DE" w:eastAsia="de-AT" w:bidi="ar-SA"/>
        </w:rPr>
        <w:t>sind die Themen des eigens geschrieben</w:t>
      </w:r>
      <w:r w:rsidR="00897609" w:rsidRPr="00981C3F">
        <w:rPr>
          <w:rFonts w:asciiTheme="majorHAnsi" w:eastAsia="Arial" w:hAnsiTheme="majorHAnsi" w:cstheme="majorHAnsi"/>
          <w:color w:val="222222"/>
          <w:lang w:val="de-DE" w:eastAsia="de-AT" w:bidi="ar-SA"/>
        </w:rPr>
        <w:t>en</w:t>
      </w:r>
      <w:r w:rsidR="00507F15" w:rsidRPr="00981C3F">
        <w:rPr>
          <w:rFonts w:asciiTheme="majorHAnsi" w:eastAsia="Arial" w:hAnsiTheme="majorHAnsi" w:cstheme="majorHAnsi"/>
          <w:color w:val="222222"/>
          <w:lang w:val="de-DE" w:eastAsia="de-AT" w:bidi="ar-SA"/>
        </w:rPr>
        <w:t xml:space="preserve"> Stücks</w:t>
      </w:r>
      <w:r w:rsidR="0032384C" w:rsidRPr="00981C3F">
        <w:rPr>
          <w:rFonts w:asciiTheme="majorHAnsi" w:eastAsia="Arial" w:hAnsiTheme="majorHAnsi" w:cstheme="majorHAnsi"/>
          <w:color w:val="222222"/>
          <w:lang w:val="de-DE" w:eastAsia="de-AT" w:bidi="ar-SA"/>
        </w:rPr>
        <w:t>.</w:t>
      </w:r>
      <w:r w:rsidR="00507F15" w:rsidRPr="00981C3F">
        <w:rPr>
          <w:rFonts w:asciiTheme="majorHAnsi" w:eastAsia="Arial" w:hAnsiTheme="majorHAnsi" w:cstheme="majorHAnsi"/>
          <w:color w:val="222222"/>
          <w:lang w:val="de-DE" w:eastAsia="de-AT" w:bidi="ar-SA"/>
        </w:rPr>
        <w:t xml:space="preserve"> Damit ist </w:t>
      </w:r>
      <w:r w:rsidR="006C14CC" w:rsidRPr="00981C3F">
        <w:rPr>
          <w:rFonts w:asciiTheme="majorHAnsi" w:eastAsia="Arial" w:hAnsiTheme="majorHAnsi" w:cstheme="majorHAnsi"/>
          <w:color w:val="222222"/>
          <w:lang w:val="de-DE" w:eastAsia="de-AT" w:bidi="ar-SA"/>
        </w:rPr>
        <w:t>„</w:t>
      </w:r>
      <w:r w:rsidR="00861506" w:rsidRPr="00981C3F">
        <w:rPr>
          <w:rFonts w:asciiTheme="majorHAnsi" w:eastAsia="Arial" w:hAnsiTheme="majorHAnsi" w:cstheme="majorHAnsi"/>
          <w:b/>
          <w:color w:val="222222"/>
          <w:lang w:val="de-DE" w:eastAsia="de-AT" w:bidi="ar-SA"/>
        </w:rPr>
        <w:t>kaend2018</w:t>
      </w:r>
      <w:r w:rsidR="006C14CC" w:rsidRPr="00981C3F">
        <w:rPr>
          <w:rFonts w:asciiTheme="majorHAnsi" w:eastAsia="Arial" w:hAnsiTheme="majorHAnsi" w:cstheme="majorHAnsi"/>
          <w:b/>
          <w:color w:val="222222"/>
          <w:lang w:val="de-DE" w:eastAsia="de-AT" w:bidi="ar-SA"/>
        </w:rPr>
        <w:t>“</w:t>
      </w:r>
      <w:r w:rsidR="00861506" w:rsidRPr="00981C3F">
        <w:rPr>
          <w:rFonts w:asciiTheme="majorHAnsi" w:eastAsia="Arial" w:hAnsiTheme="majorHAnsi" w:cstheme="majorHAnsi"/>
          <w:color w:val="222222"/>
          <w:lang w:val="de-DE" w:eastAsia="de-AT" w:bidi="ar-SA"/>
        </w:rPr>
        <w:t xml:space="preserve"> exakt am Puls der Zeit. </w:t>
      </w:r>
      <w:r w:rsidR="006C14CC" w:rsidRPr="00981C3F">
        <w:rPr>
          <w:rFonts w:asciiTheme="majorHAnsi" w:eastAsia="Arial" w:hAnsiTheme="majorHAnsi" w:cstheme="majorHAnsi"/>
          <w:color w:val="222222"/>
          <w:lang w:val="de-DE" w:eastAsia="de-AT" w:bidi="ar-SA"/>
        </w:rPr>
        <w:t>Weltweit erleben wir den Aufstieg</w:t>
      </w:r>
      <w:r w:rsidR="00507F15" w:rsidRPr="00981C3F">
        <w:rPr>
          <w:rFonts w:asciiTheme="majorHAnsi" w:eastAsia="Arial" w:hAnsiTheme="majorHAnsi" w:cstheme="majorHAnsi"/>
          <w:color w:val="222222"/>
          <w:lang w:val="de-DE" w:eastAsia="de-AT" w:bidi="ar-SA"/>
        </w:rPr>
        <w:t xml:space="preserve"> </w:t>
      </w:r>
      <w:r w:rsidR="006C14CC" w:rsidRPr="00981C3F">
        <w:rPr>
          <w:rFonts w:asciiTheme="majorHAnsi" w:eastAsia="Arial" w:hAnsiTheme="majorHAnsi" w:cstheme="majorHAnsi"/>
          <w:color w:val="222222"/>
          <w:lang w:val="de-DE" w:eastAsia="de-AT" w:bidi="ar-SA"/>
        </w:rPr>
        <w:t xml:space="preserve">gefährlicher Populisten. </w:t>
      </w:r>
      <w:r w:rsidR="0032384C" w:rsidRPr="00981C3F">
        <w:rPr>
          <w:rFonts w:asciiTheme="majorHAnsi" w:eastAsia="Arial" w:hAnsiTheme="majorHAnsi" w:cstheme="majorHAnsi"/>
          <w:color w:val="222222"/>
          <w:lang w:val="de-DE" w:eastAsia="de-AT" w:bidi="ar-SA"/>
        </w:rPr>
        <w:t xml:space="preserve">Sie betreiben </w:t>
      </w:r>
      <w:r w:rsidR="006C14CC" w:rsidRPr="00981C3F">
        <w:rPr>
          <w:rFonts w:asciiTheme="majorHAnsi" w:eastAsia="Arial" w:hAnsiTheme="majorHAnsi" w:cstheme="majorHAnsi"/>
          <w:color w:val="222222"/>
          <w:lang w:val="de-DE" w:eastAsia="de-AT" w:bidi="ar-SA"/>
        </w:rPr>
        <w:t>eine Politik der Angst, die die Gesellschaft spaltet und d</w:t>
      </w:r>
      <w:r w:rsidR="00A6307D" w:rsidRPr="00981C3F">
        <w:rPr>
          <w:rFonts w:asciiTheme="majorHAnsi" w:eastAsia="Arial" w:hAnsiTheme="majorHAnsi" w:cstheme="majorHAnsi"/>
          <w:color w:val="222222"/>
          <w:lang w:val="de-DE" w:eastAsia="de-AT" w:bidi="ar-SA"/>
        </w:rPr>
        <w:t>ie Demokratie gefährdet</w:t>
      </w:r>
      <w:r w:rsidR="006C14CC" w:rsidRPr="00981C3F">
        <w:rPr>
          <w:rFonts w:asciiTheme="majorHAnsi" w:eastAsia="Arial" w:hAnsiTheme="majorHAnsi" w:cstheme="majorHAnsi"/>
          <w:color w:val="222222"/>
          <w:lang w:val="de-DE" w:eastAsia="de-AT" w:bidi="ar-SA"/>
        </w:rPr>
        <w:t xml:space="preserve">. </w:t>
      </w:r>
      <w:r w:rsidR="0032384C" w:rsidRPr="00981C3F">
        <w:rPr>
          <w:rFonts w:asciiTheme="majorHAnsi" w:eastAsia="Arial" w:hAnsiTheme="majorHAnsi" w:cstheme="majorHAnsi"/>
          <w:color w:val="222222"/>
          <w:lang w:val="de-DE" w:eastAsia="de-AT" w:bidi="ar-SA"/>
        </w:rPr>
        <w:t xml:space="preserve">Die Geschäftsgrundlage ihrer Manipulation sind negative Gefühle und eine verrohte Rhetorik. </w:t>
      </w:r>
      <w:r w:rsidR="00A6307D" w:rsidRPr="00981C3F">
        <w:rPr>
          <w:rFonts w:asciiTheme="majorHAnsi" w:eastAsia="Arial" w:hAnsiTheme="majorHAnsi" w:cstheme="majorHAnsi"/>
          <w:color w:val="222222"/>
          <w:lang w:val="de-DE" w:eastAsia="de-AT" w:bidi="ar-SA"/>
        </w:rPr>
        <w:t>Unabhängig von ihrer tatsächlichen Relevanz werden Themen wie die Zuwanderung hochgespielt. Die Sicht auf</w:t>
      </w:r>
      <w:r w:rsidR="0032384C" w:rsidRPr="00981C3F">
        <w:rPr>
          <w:rFonts w:asciiTheme="majorHAnsi" w:eastAsia="Arial" w:hAnsiTheme="majorHAnsi" w:cstheme="majorHAnsi"/>
          <w:color w:val="222222"/>
          <w:lang w:val="de-DE" w:eastAsia="de-AT" w:bidi="ar-SA"/>
        </w:rPr>
        <w:t xml:space="preserve"> überlebenswichtige </w:t>
      </w:r>
      <w:r w:rsidR="00A6307D" w:rsidRPr="00981C3F">
        <w:rPr>
          <w:rFonts w:asciiTheme="majorHAnsi" w:eastAsia="Arial" w:hAnsiTheme="majorHAnsi" w:cstheme="majorHAnsi"/>
          <w:color w:val="222222"/>
          <w:lang w:val="de-DE" w:eastAsia="de-AT" w:bidi="ar-SA"/>
        </w:rPr>
        <w:t>Probleme</w:t>
      </w:r>
      <w:r w:rsidR="00BF4254" w:rsidRPr="00981C3F">
        <w:rPr>
          <w:rFonts w:asciiTheme="majorHAnsi" w:eastAsia="Arial" w:hAnsiTheme="majorHAnsi" w:cstheme="majorHAnsi"/>
          <w:color w:val="222222"/>
          <w:lang w:val="de-DE" w:eastAsia="de-AT" w:bidi="ar-SA"/>
        </w:rPr>
        <w:t xml:space="preserve"> wie de</w:t>
      </w:r>
      <w:r w:rsidR="000C32F2">
        <w:rPr>
          <w:rFonts w:asciiTheme="majorHAnsi" w:eastAsia="Arial" w:hAnsiTheme="majorHAnsi" w:cstheme="majorHAnsi"/>
          <w:color w:val="222222"/>
          <w:lang w:val="de-DE" w:eastAsia="de-AT" w:bidi="ar-SA"/>
        </w:rPr>
        <w:t>n</w:t>
      </w:r>
      <w:r w:rsidR="00BF4254" w:rsidRPr="00981C3F">
        <w:rPr>
          <w:rFonts w:asciiTheme="majorHAnsi" w:eastAsia="Arial" w:hAnsiTheme="majorHAnsi" w:cstheme="majorHAnsi"/>
          <w:color w:val="222222"/>
          <w:lang w:val="de-DE" w:eastAsia="de-AT" w:bidi="ar-SA"/>
        </w:rPr>
        <w:t xml:space="preserve"> Klima</w:t>
      </w:r>
      <w:r w:rsidR="00A6307D" w:rsidRPr="00981C3F">
        <w:rPr>
          <w:rFonts w:asciiTheme="majorHAnsi" w:eastAsia="Arial" w:hAnsiTheme="majorHAnsi" w:cstheme="majorHAnsi"/>
          <w:color w:val="222222"/>
          <w:lang w:val="de-DE" w:eastAsia="de-AT" w:bidi="ar-SA"/>
        </w:rPr>
        <w:t>wandel wird vernebelt und die Menschlichkeit bleibt</w:t>
      </w:r>
      <w:r w:rsidR="00BF4254" w:rsidRPr="00981C3F">
        <w:rPr>
          <w:rFonts w:asciiTheme="majorHAnsi" w:eastAsia="Arial" w:hAnsiTheme="majorHAnsi" w:cstheme="majorHAnsi"/>
          <w:color w:val="222222"/>
          <w:lang w:val="de-DE" w:eastAsia="de-AT" w:bidi="ar-SA"/>
        </w:rPr>
        <w:t xml:space="preserve"> auf der Strecke. </w:t>
      </w:r>
      <w:r w:rsidR="00A6307D" w:rsidRPr="00981C3F">
        <w:rPr>
          <w:rFonts w:asciiTheme="majorHAnsi" w:eastAsia="Arial" w:hAnsiTheme="majorHAnsi" w:cstheme="majorHAnsi"/>
          <w:color w:val="222222"/>
          <w:lang w:val="de-DE" w:eastAsia="de-AT" w:bidi="ar-SA"/>
        </w:rPr>
        <w:t>Ein kurzer Blick in die Geschichte würde uns die verheerenden Folgen von Nationalismus und seine</w:t>
      </w:r>
      <w:r w:rsidR="004F001A">
        <w:rPr>
          <w:rFonts w:asciiTheme="majorHAnsi" w:eastAsia="Arial" w:hAnsiTheme="majorHAnsi" w:cstheme="majorHAnsi"/>
          <w:color w:val="222222"/>
          <w:lang w:val="de-DE" w:eastAsia="de-AT" w:bidi="ar-SA"/>
        </w:rPr>
        <w:t>n</w:t>
      </w:r>
      <w:r w:rsidR="00A6307D" w:rsidRPr="00981C3F">
        <w:rPr>
          <w:rFonts w:asciiTheme="majorHAnsi" w:eastAsia="Arial" w:hAnsiTheme="majorHAnsi" w:cstheme="majorHAnsi"/>
          <w:color w:val="222222"/>
          <w:lang w:val="de-DE" w:eastAsia="de-AT" w:bidi="ar-SA"/>
        </w:rPr>
        <w:t xml:space="preserve"> manipulativen Mechanismen vor Augen</w:t>
      </w:r>
      <w:r w:rsidR="004F001A">
        <w:rPr>
          <w:rFonts w:asciiTheme="majorHAnsi" w:eastAsia="Arial" w:hAnsiTheme="majorHAnsi" w:cstheme="majorHAnsi"/>
          <w:color w:val="222222"/>
          <w:lang w:val="de-DE" w:eastAsia="de-AT" w:bidi="ar-SA"/>
        </w:rPr>
        <w:t xml:space="preserve"> </w:t>
      </w:r>
      <w:r w:rsidR="00A6307D" w:rsidRPr="00981C3F">
        <w:rPr>
          <w:rFonts w:asciiTheme="majorHAnsi" w:eastAsia="Arial" w:hAnsiTheme="majorHAnsi" w:cstheme="majorHAnsi"/>
          <w:color w:val="222222"/>
          <w:lang w:val="de-DE" w:eastAsia="de-AT" w:bidi="ar-SA"/>
        </w:rPr>
        <w:t xml:space="preserve">führen. </w:t>
      </w:r>
      <w:r w:rsidR="00BF4254" w:rsidRPr="00981C3F">
        <w:rPr>
          <w:rFonts w:asciiTheme="majorHAnsi" w:eastAsia="Arial" w:hAnsiTheme="majorHAnsi" w:cstheme="majorHAnsi"/>
          <w:color w:val="222222"/>
          <w:lang w:val="de-DE" w:eastAsia="de-AT" w:bidi="ar-SA"/>
        </w:rPr>
        <w:t xml:space="preserve">Warum </w:t>
      </w:r>
      <w:r w:rsidR="00981C3F" w:rsidRPr="00981C3F">
        <w:rPr>
          <w:rFonts w:asciiTheme="majorHAnsi" w:eastAsia="Arial" w:hAnsiTheme="majorHAnsi" w:cstheme="majorHAnsi"/>
          <w:color w:val="222222"/>
          <w:lang w:val="de-DE" w:eastAsia="de-AT" w:bidi="ar-SA"/>
        </w:rPr>
        <w:t>i</w:t>
      </w:r>
      <w:r w:rsidR="00BF4254" w:rsidRPr="00981C3F">
        <w:rPr>
          <w:rFonts w:asciiTheme="majorHAnsi" w:eastAsia="Arial" w:hAnsiTheme="majorHAnsi" w:cstheme="majorHAnsi"/>
          <w:color w:val="222222"/>
          <w:lang w:val="de-DE" w:eastAsia="de-AT" w:bidi="ar-SA"/>
        </w:rPr>
        <w:t>s</w:t>
      </w:r>
      <w:r w:rsidR="00981C3F" w:rsidRPr="00981C3F">
        <w:rPr>
          <w:rFonts w:asciiTheme="majorHAnsi" w:eastAsia="Arial" w:hAnsiTheme="majorHAnsi" w:cstheme="majorHAnsi"/>
          <w:color w:val="222222"/>
          <w:lang w:val="de-DE" w:eastAsia="de-AT" w:bidi="ar-SA"/>
        </w:rPr>
        <w:t xml:space="preserve">t </w:t>
      </w:r>
      <w:r w:rsidR="004F001A">
        <w:rPr>
          <w:rFonts w:asciiTheme="majorHAnsi" w:eastAsia="Arial" w:hAnsiTheme="majorHAnsi" w:cstheme="majorHAnsi"/>
          <w:color w:val="222222"/>
          <w:lang w:val="de-DE" w:eastAsia="de-AT" w:bidi="ar-SA"/>
        </w:rPr>
        <w:t xml:space="preserve">aber </w:t>
      </w:r>
      <w:r w:rsidR="00981C3F" w:rsidRPr="00981C3F">
        <w:rPr>
          <w:rFonts w:asciiTheme="majorHAnsi" w:eastAsia="Arial" w:hAnsiTheme="majorHAnsi" w:cstheme="majorHAnsi"/>
          <w:color w:val="222222"/>
          <w:lang w:val="de-DE" w:eastAsia="de-AT" w:bidi="ar-SA"/>
        </w:rPr>
        <w:t>im 21. Jahrhundert noch immer</w:t>
      </w:r>
      <w:r w:rsidR="00BF4254" w:rsidRPr="00981C3F">
        <w:rPr>
          <w:rFonts w:asciiTheme="majorHAnsi" w:eastAsia="Arial" w:hAnsiTheme="majorHAnsi" w:cstheme="majorHAnsi"/>
          <w:color w:val="222222"/>
          <w:lang w:val="de-DE" w:eastAsia="de-AT" w:bidi="ar-SA"/>
        </w:rPr>
        <w:t xml:space="preserve"> </w:t>
      </w:r>
      <w:proofErr w:type="spellStart"/>
      <w:r w:rsidR="00BF4254" w:rsidRPr="00981C3F">
        <w:rPr>
          <w:rFonts w:asciiTheme="majorHAnsi" w:eastAsia="Arial" w:hAnsiTheme="majorHAnsi" w:cstheme="majorHAnsi"/>
          <w:b/>
          <w:color w:val="222222"/>
          <w:lang w:val="de-DE" w:eastAsia="de-AT" w:bidi="ar-SA"/>
        </w:rPr>
        <w:t>kaend</w:t>
      </w:r>
      <w:proofErr w:type="spellEnd"/>
      <w:r w:rsidR="00BF4254" w:rsidRPr="00981C3F">
        <w:rPr>
          <w:rFonts w:asciiTheme="majorHAnsi" w:eastAsia="Arial" w:hAnsiTheme="majorHAnsi" w:cstheme="majorHAnsi"/>
          <w:b/>
          <w:color w:val="222222"/>
          <w:lang w:val="de-DE" w:eastAsia="de-AT" w:bidi="ar-SA"/>
        </w:rPr>
        <w:t>?</w:t>
      </w:r>
    </w:p>
    <w:p w:rsidR="00E63151" w:rsidRPr="00981C3F" w:rsidRDefault="00811E79" w:rsidP="00811E79">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rPr>
          <w:rFonts w:asciiTheme="majorHAnsi" w:hAnsiTheme="majorHAnsi" w:cstheme="majorHAnsi"/>
        </w:rPr>
      </w:pPr>
      <w:r w:rsidRPr="00981C3F">
        <w:rPr>
          <w:rFonts w:asciiTheme="majorHAnsi" w:eastAsia="Times New Roman" w:hAnsiTheme="majorHAnsi" w:cstheme="majorHAnsi"/>
          <w:b/>
          <w:bCs/>
          <w:color w:val="0000FF"/>
          <w:szCs w:val="20"/>
          <w:lang w:val="de-DE" w:eastAsia="de-DE" w:bidi="ar-SA"/>
        </w:rPr>
        <w:br/>
      </w:r>
      <w:r w:rsidR="00861506" w:rsidRPr="00981C3F">
        <w:rPr>
          <w:rFonts w:asciiTheme="majorHAnsi" w:eastAsia="Arial" w:hAnsiTheme="majorHAnsi" w:cstheme="majorHAnsi"/>
          <w:b/>
          <w:color w:val="0000FF"/>
          <w:sz w:val="22"/>
          <w:szCs w:val="22"/>
        </w:rPr>
        <w:t>Veranstalter:</w:t>
      </w:r>
      <w:r w:rsidR="00861506" w:rsidRPr="00981C3F">
        <w:rPr>
          <w:rFonts w:asciiTheme="majorHAnsi" w:eastAsia="Arial" w:hAnsiTheme="majorHAnsi" w:cstheme="majorHAnsi"/>
          <w:color w:val="0000FF"/>
          <w:sz w:val="22"/>
          <w:szCs w:val="22"/>
        </w:rPr>
        <w:t xml:space="preserve"> </w:t>
      </w:r>
      <w:r w:rsidR="00861506" w:rsidRPr="00981C3F">
        <w:rPr>
          <w:rFonts w:asciiTheme="majorHAnsi" w:eastAsia="Arial" w:hAnsiTheme="majorHAnsi" w:cstheme="majorHAnsi"/>
          <w:sz w:val="22"/>
          <w:szCs w:val="22"/>
        </w:rPr>
        <w:tab/>
      </w:r>
      <w:r w:rsidR="00861506" w:rsidRPr="00981C3F">
        <w:rPr>
          <w:rFonts w:asciiTheme="majorHAnsi" w:eastAsia="Arial" w:hAnsiTheme="majorHAnsi" w:cstheme="majorHAnsi"/>
          <w:sz w:val="22"/>
          <w:szCs w:val="22"/>
        </w:rPr>
        <w:tab/>
      </w:r>
      <w:r w:rsidR="00861506" w:rsidRPr="00981C3F">
        <w:rPr>
          <w:rFonts w:asciiTheme="majorHAnsi" w:eastAsia="Arial" w:hAnsiTheme="majorHAnsi" w:cstheme="majorHAnsi"/>
          <w:sz w:val="22"/>
          <w:szCs w:val="22"/>
        </w:rPr>
        <w:tab/>
      </w:r>
      <w:proofErr w:type="spellStart"/>
      <w:r w:rsidR="00861506" w:rsidRPr="00981C3F">
        <w:rPr>
          <w:rFonts w:asciiTheme="majorHAnsi" w:eastAsia="Arial" w:hAnsiTheme="majorHAnsi" w:cstheme="majorHAnsi"/>
          <w:b/>
          <w:color w:val="009900"/>
          <w:sz w:val="22"/>
          <w:szCs w:val="22"/>
        </w:rPr>
        <w:t>ku</w:t>
      </w:r>
      <w:r w:rsidR="00861506" w:rsidRPr="00981C3F">
        <w:rPr>
          <w:rFonts w:asciiTheme="majorHAnsi" w:eastAsia="Arial" w:hAnsiTheme="majorHAnsi" w:cstheme="majorHAnsi"/>
          <w:b/>
          <w:color w:val="0000FF"/>
          <w:sz w:val="22"/>
          <w:szCs w:val="22"/>
        </w:rPr>
        <w:t>n</w:t>
      </w:r>
      <w:r w:rsidR="00861506" w:rsidRPr="00981C3F">
        <w:rPr>
          <w:rFonts w:asciiTheme="majorHAnsi" w:eastAsia="Arial" w:hAnsiTheme="majorHAnsi" w:cstheme="majorHAnsi"/>
          <w:b/>
          <w:color w:val="FF9933"/>
          <w:sz w:val="22"/>
          <w:szCs w:val="22"/>
        </w:rPr>
        <w:t>st</w:t>
      </w:r>
      <w:proofErr w:type="spellEnd"/>
      <w:r w:rsidR="00861506" w:rsidRPr="00981C3F">
        <w:rPr>
          <w:rFonts w:asciiTheme="majorHAnsi" w:eastAsia="Arial" w:hAnsiTheme="majorHAnsi" w:cstheme="majorHAnsi"/>
          <w:b/>
          <w:sz w:val="22"/>
          <w:szCs w:val="22"/>
        </w:rPr>
        <w:t xml:space="preserve"> </w:t>
      </w:r>
      <w:r w:rsidR="00861506" w:rsidRPr="00981C3F">
        <w:rPr>
          <w:rFonts w:asciiTheme="majorHAnsi" w:eastAsia="Arial" w:hAnsiTheme="majorHAnsi" w:cstheme="majorHAnsi"/>
          <w:b/>
          <w:color w:val="C0C0C0"/>
          <w:sz w:val="22"/>
          <w:szCs w:val="22"/>
        </w:rPr>
        <w:t>&amp;</w:t>
      </w:r>
      <w:r w:rsidR="00861506" w:rsidRPr="00981C3F">
        <w:rPr>
          <w:rFonts w:asciiTheme="majorHAnsi" w:eastAsia="Arial" w:hAnsiTheme="majorHAnsi" w:cstheme="majorHAnsi"/>
          <w:b/>
          <w:sz w:val="22"/>
          <w:szCs w:val="22"/>
        </w:rPr>
        <w:t xml:space="preserve"> </w:t>
      </w:r>
      <w:proofErr w:type="spellStart"/>
      <w:r w:rsidR="00861506" w:rsidRPr="00981C3F">
        <w:rPr>
          <w:rFonts w:asciiTheme="majorHAnsi" w:eastAsia="Arial" w:hAnsiTheme="majorHAnsi" w:cstheme="majorHAnsi"/>
          <w:b/>
          <w:color w:val="D6D600"/>
          <w:sz w:val="22"/>
          <w:szCs w:val="22"/>
        </w:rPr>
        <w:t>ko</w:t>
      </w:r>
      <w:proofErr w:type="spellEnd"/>
      <w:r w:rsidR="00861506" w:rsidRPr="00981C3F">
        <w:rPr>
          <w:rFonts w:asciiTheme="majorHAnsi" w:eastAsia="Arial" w:hAnsiTheme="majorHAnsi" w:cstheme="majorHAnsi"/>
          <w:sz w:val="22"/>
          <w:szCs w:val="22"/>
        </w:rPr>
        <w:br/>
      </w:r>
      <w:r w:rsidR="00861506" w:rsidRPr="00981C3F">
        <w:rPr>
          <w:rFonts w:asciiTheme="majorHAnsi" w:eastAsia="Arial" w:hAnsiTheme="majorHAnsi" w:cstheme="majorHAnsi"/>
          <w:b/>
          <w:bCs/>
          <w:color w:val="0000FF"/>
          <w:sz w:val="22"/>
          <w:szCs w:val="22"/>
        </w:rPr>
        <w:t>Eine Initiative des</w:t>
      </w:r>
      <w:r w:rsidR="00861506" w:rsidRPr="00981C3F">
        <w:rPr>
          <w:rFonts w:asciiTheme="majorHAnsi" w:eastAsia="Arial" w:hAnsiTheme="majorHAnsi" w:cstheme="majorHAnsi"/>
          <w:sz w:val="22"/>
          <w:szCs w:val="22"/>
        </w:rPr>
        <w:t xml:space="preserve"> </w:t>
      </w:r>
      <w:r w:rsidR="00861506" w:rsidRPr="00981C3F">
        <w:rPr>
          <w:rFonts w:asciiTheme="majorHAnsi" w:eastAsia="Arial" w:hAnsiTheme="majorHAnsi" w:cstheme="majorHAnsi"/>
          <w:sz w:val="22"/>
          <w:szCs w:val="22"/>
        </w:rPr>
        <w:tab/>
      </w:r>
      <w:r w:rsidR="00861506" w:rsidRPr="00981C3F">
        <w:rPr>
          <w:rFonts w:asciiTheme="majorHAnsi" w:eastAsia="Arial" w:hAnsiTheme="majorHAnsi" w:cstheme="majorHAnsi"/>
          <w:sz w:val="22"/>
          <w:szCs w:val="22"/>
        </w:rPr>
        <w:tab/>
      </w:r>
      <w:bookmarkStart w:id="0" w:name="__DdeLink__112_655841585"/>
      <w:r w:rsidR="00861506" w:rsidRPr="00981C3F">
        <w:rPr>
          <w:rFonts w:asciiTheme="majorHAnsi" w:eastAsia="Arial" w:hAnsiTheme="majorHAnsi" w:cstheme="majorHAnsi"/>
          <w:b/>
          <w:sz w:val="22"/>
          <w:szCs w:val="22"/>
        </w:rPr>
        <w:t>LENAU</w:t>
      </w:r>
      <w:r w:rsidR="00861506" w:rsidRPr="00981C3F">
        <w:rPr>
          <w:rFonts w:asciiTheme="majorHAnsi" w:eastAsia="Arial" w:hAnsiTheme="majorHAnsi" w:cstheme="majorHAnsi"/>
          <w:b/>
          <w:color w:val="385621"/>
          <w:sz w:val="22"/>
          <w:szCs w:val="22"/>
        </w:rPr>
        <w:t>THEATER</w:t>
      </w:r>
      <w:bookmarkEnd w:id="0"/>
      <w:r w:rsidR="00861506" w:rsidRPr="00981C3F">
        <w:rPr>
          <w:rFonts w:asciiTheme="majorHAnsi" w:eastAsia="Arial" w:hAnsiTheme="majorHAnsi" w:cstheme="majorHAnsi"/>
          <w:b/>
          <w:color w:val="000000"/>
          <w:sz w:val="22"/>
          <w:szCs w:val="22"/>
        </w:rPr>
        <w:t>s</w:t>
      </w:r>
    </w:p>
    <w:p w:rsidR="00E63151" w:rsidRPr="00981C3F" w:rsidRDefault="00861506">
      <w:pPr>
        <w:pStyle w:val="Textkrpe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0"/>
        <w:rPr>
          <w:rFonts w:asciiTheme="majorHAnsi" w:hAnsiTheme="majorHAnsi" w:cstheme="majorHAnsi"/>
        </w:rPr>
      </w:pPr>
      <w:r w:rsidRPr="00981C3F">
        <w:rPr>
          <w:rFonts w:asciiTheme="majorHAnsi" w:eastAsia="Arial" w:hAnsiTheme="majorHAnsi" w:cstheme="majorHAnsi"/>
          <w:b/>
          <w:bCs/>
          <w:color w:val="0000FF"/>
          <w:sz w:val="22"/>
          <w:szCs w:val="22"/>
        </w:rPr>
        <w:t>Regie und Gesamtleitung:</w:t>
      </w:r>
      <w:r w:rsidRPr="00981C3F">
        <w:rPr>
          <w:rFonts w:asciiTheme="majorHAnsi" w:eastAsia="Arial" w:hAnsiTheme="majorHAnsi" w:cstheme="majorHAnsi"/>
          <w:b/>
          <w:color w:val="000000"/>
          <w:sz w:val="22"/>
          <w:szCs w:val="22"/>
        </w:rPr>
        <w:t xml:space="preserve"> </w:t>
      </w:r>
      <w:r w:rsidRPr="00981C3F">
        <w:rPr>
          <w:rFonts w:asciiTheme="majorHAnsi" w:eastAsia="Arial" w:hAnsiTheme="majorHAnsi" w:cstheme="majorHAnsi"/>
          <w:b/>
          <w:color w:val="000000"/>
          <w:sz w:val="22"/>
          <w:szCs w:val="22"/>
        </w:rPr>
        <w:tab/>
      </w:r>
      <w:r w:rsidRPr="00981C3F">
        <w:rPr>
          <w:rFonts w:asciiTheme="majorHAnsi" w:eastAsia="Arial" w:hAnsiTheme="majorHAnsi" w:cstheme="majorHAnsi"/>
          <w:color w:val="000000"/>
          <w:sz w:val="22"/>
          <w:szCs w:val="22"/>
        </w:rPr>
        <w:t>Richard Maynau</w:t>
      </w:r>
    </w:p>
    <w:p w:rsidR="00E63151" w:rsidRPr="00981C3F" w:rsidRDefault="00861506">
      <w:pPr>
        <w:pStyle w:val="Textkrper"/>
        <w:tabs>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5804"/>
        </w:tabs>
        <w:spacing w:after="0"/>
        <w:ind w:left="2836" w:hanging="2836"/>
        <w:rPr>
          <w:rFonts w:asciiTheme="majorHAnsi" w:eastAsia="Arial" w:hAnsiTheme="majorHAnsi" w:cstheme="majorHAnsi"/>
          <w:sz w:val="22"/>
          <w:szCs w:val="22"/>
          <w:lang w:val="de-DE"/>
        </w:rPr>
      </w:pPr>
      <w:r w:rsidRPr="00981C3F">
        <w:rPr>
          <w:rFonts w:asciiTheme="majorHAnsi" w:eastAsia="Arial" w:hAnsiTheme="majorHAnsi" w:cstheme="majorHAnsi"/>
          <w:b/>
          <w:bCs/>
          <w:color w:val="0000FF"/>
          <w:sz w:val="22"/>
          <w:szCs w:val="22"/>
        </w:rPr>
        <w:t>Idee und Buch:</w:t>
      </w:r>
      <w:r w:rsidRPr="00981C3F">
        <w:rPr>
          <w:rFonts w:asciiTheme="majorHAnsi" w:eastAsia="Arial" w:hAnsiTheme="majorHAnsi" w:cstheme="majorHAnsi"/>
          <w:color w:val="0000FF"/>
          <w:sz w:val="22"/>
          <w:szCs w:val="22"/>
        </w:rPr>
        <w:t xml:space="preserve"> </w:t>
      </w:r>
      <w:r w:rsidRPr="00981C3F">
        <w:rPr>
          <w:rFonts w:asciiTheme="majorHAnsi" w:eastAsia="Arial" w:hAnsiTheme="majorHAnsi" w:cstheme="majorHAnsi"/>
          <w:sz w:val="22"/>
          <w:szCs w:val="22"/>
        </w:rPr>
        <w:tab/>
      </w:r>
      <w:r w:rsidRPr="00981C3F">
        <w:rPr>
          <w:rFonts w:asciiTheme="majorHAnsi" w:eastAsia="Arial" w:hAnsiTheme="majorHAnsi" w:cstheme="majorHAnsi"/>
          <w:sz w:val="22"/>
          <w:szCs w:val="22"/>
        </w:rPr>
        <w:tab/>
      </w:r>
      <w:r w:rsidR="00811E79" w:rsidRPr="00981C3F">
        <w:rPr>
          <w:rFonts w:asciiTheme="majorHAnsi" w:eastAsia="Arial" w:hAnsiTheme="majorHAnsi" w:cstheme="majorHAnsi"/>
          <w:sz w:val="22"/>
          <w:szCs w:val="22"/>
        </w:rPr>
        <w:tab/>
        <w:t xml:space="preserve">Valerie Berger, Isabel </w:t>
      </w:r>
      <w:r w:rsidR="00811E79" w:rsidRPr="00981C3F">
        <w:rPr>
          <w:rFonts w:asciiTheme="majorHAnsi" w:eastAsia="Arial" w:hAnsiTheme="majorHAnsi" w:cstheme="majorHAnsi"/>
          <w:sz w:val="22"/>
          <w:szCs w:val="22"/>
          <w:lang w:val="de-DE"/>
        </w:rPr>
        <w:t xml:space="preserve">Brachowicz, </w:t>
      </w:r>
      <w:r w:rsidR="00811E79" w:rsidRPr="00981C3F">
        <w:rPr>
          <w:rFonts w:asciiTheme="majorHAnsi" w:eastAsia="Arial" w:hAnsiTheme="majorHAnsi" w:cstheme="majorHAnsi"/>
          <w:sz w:val="22"/>
          <w:szCs w:val="22"/>
        </w:rPr>
        <w:t xml:space="preserve">Eva Kronberger, </w:t>
      </w:r>
      <w:r w:rsidRPr="00981C3F">
        <w:rPr>
          <w:rFonts w:asciiTheme="majorHAnsi" w:eastAsia="Arial" w:hAnsiTheme="majorHAnsi" w:cstheme="majorHAnsi"/>
          <w:sz w:val="22"/>
          <w:szCs w:val="22"/>
        </w:rPr>
        <w:t>Erwin Litschauer</w:t>
      </w:r>
      <w:r w:rsidR="00811E79" w:rsidRPr="00981C3F">
        <w:rPr>
          <w:rFonts w:asciiTheme="majorHAnsi" w:eastAsia="Arial" w:hAnsiTheme="majorHAnsi" w:cstheme="majorHAnsi"/>
          <w:sz w:val="22"/>
          <w:szCs w:val="22"/>
        </w:rPr>
        <w:t xml:space="preserve"> </w:t>
      </w:r>
      <w:r w:rsidRPr="00981C3F">
        <w:rPr>
          <w:rFonts w:asciiTheme="majorHAnsi" w:eastAsia="Arial" w:hAnsiTheme="majorHAnsi" w:cstheme="majorHAnsi"/>
          <w:sz w:val="22"/>
          <w:szCs w:val="22"/>
          <w:lang w:val="de-DE"/>
        </w:rPr>
        <w:t xml:space="preserve">und </w:t>
      </w:r>
      <w:r w:rsidR="00811E79" w:rsidRPr="00981C3F">
        <w:rPr>
          <w:rFonts w:asciiTheme="majorHAnsi" w:eastAsia="Arial" w:hAnsiTheme="majorHAnsi" w:cstheme="majorHAnsi"/>
          <w:sz w:val="22"/>
          <w:szCs w:val="22"/>
          <w:lang w:val="de-DE"/>
        </w:rPr>
        <w:t>Steffi Pfeffer</w:t>
      </w:r>
    </w:p>
    <w:p w:rsidR="00894450" w:rsidRPr="00981C3F" w:rsidRDefault="00894450">
      <w:pPr>
        <w:pStyle w:val="Textkrper"/>
        <w:tabs>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5804"/>
        </w:tabs>
        <w:spacing w:after="0"/>
        <w:ind w:left="2836" w:hanging="2836"/>
        <w:rPr>
          <w:rFonts w:asciiTheme="majorHAnsi" w:eastAsia="Arial" w:hAnsiTheme="majorHAnsi" w:cstheme="majorHAnsi"/>
          <w:sz w:val="22"/>
          <w:szCs w:val="22"/>
        </w:rPr>
      </w:pPr>
    </w:p>
    <w:p w:rsidR="004F001A" w:rsidRDefault="003E4CAA" w:rsidP="00981C3F">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hAnsiTheme="majorHAnsi" w:cstheme="majorHAnsi"/>
          <w:lang w:val="de-DE"/>
        </w:rPr>
      </w:pPr>
      <w:r w:rsidRPr="00981C3F">
        <w:rPr>
          <w:rFonts w:asciiTheme="majorHAnsi" w:hAnsiTheme="majorHAnsi" w:cstheme="majorHAnsi"/>
          <w:lang w:val="de-DE"/>
        </w:rPr>
        <w:lastRenderedPageBreak/>
        <w:t xml:space="preserve">Das </w:t>
      </w:r>
      <w:proofErr w:type="spellStart"/>
      <w:r w:rsidRPr="00981C3F">
        <w:rPr>
          <w:rFonts w:asciiTheme="majorHAnsi" w:hAnsiTheme="majorHAnsi" w:cstheme="majorHAnsi"/>
          <w:lang w:val="de-DE"/>
        </w:rPr>
        <w:t>Stockerauer</w:t>
      </w:r>
      <w:proofErr w:type="spellEnd"/>
      <w:r w:rsidRPr="00981C3F">
        <w:rPr>
          <w:rFonts w:asciiTheme="majorHAnsi" w:hAnsiTheme="majorHAnsi" w:cstheme="majorHAnsi"/>
          <w:lang w:val="de-DE"/>
        </w:rPr>
        <w:t xml:space="preserve"> Straßentheater </w:t>
      </w:r>
      <w:r w:rsidR="004A6322" w:rsidRPr="00981C3F">
        <w:rPr>
          <w:rFonts w:asciiTheme="majorHAnsi" w:hAnsiTheme="majorHAnsi" w:cstheme="majorHAnsi"/>
          <w:lang w:val="de-DE"/>
        </w:rPr>
        <w:t xml:space="preserve">wird </w:t>
      </w:r>
      <w:r w:rsidRPr="00981C3F">
        <w:rPr>
          <w:rFonts w:asciiTheme="majorHAnsi" w:hAnsiTheme="majorHAnsi" w:cstheme="majorHAnsi"/>
          <w:lang w:val="de-DE"/>
        </w:rPr>
        <w:t xml:space="preserve">von </w:t>
      </w:r>
      <w:r w:rsidR="007212D2">
        <w:rPr>
          <w:rFonts w:asciiTheme="majorHAnsi" w:hAnsiTheme="majorHAnsi" w:cstheme="majorHAnsi"/>
          <w:lang w:val="de-DE"/>
        </w:rPr>
        <w:t>ca.</w:t>
      </w:r>
      <w:r w:rsidR="004A6322" w:rsidRPr="00981C3F">
        <w:rPr>
          <w:rFonts w:asciiTheme="majorHAnsi" w:hAnsiTheme="majorHAnsi" w:cstheme="majorHAnsi"/>
          <w:lang w:val="de-DE"/>
        </w:rPr>
        <w:t xml:space="preserve"> </w:t>
      </w:r>
      <w:r w:rsidR="007212D2">
        <w:rPr>
          <w:rFonts w:asciiTheme="majorHAnsi" w:hAnsiTheme="majorHAnsi" w:cstheme="majorHAnsi"/>
          <w:lang w:val="de-DE"/>
        </w:rPr>
        <w:t>5</w:t>
      </w:r>
      <w:r w:rsidR="004A6322" w:rsidRPr="00981C3F">
        <w:rPr>
          <w:rFonts w:asciiTheme="majorHAnsi" w:hAnsiTheme="majorHAnsi" w:cstheme="majorHAnsi"/>
          <w:lang w:val="de-DE"/>
        </w:rPr>
        <w:t>0</w:t>
      </w:r>
      <w:r w:rsidRPr="00981C3F">
        <w:rPr>
          <w:rFonts w:asciiTheme="majorHAnsi" w:hAnsiTheme="majorHAnsi" w:cstheme="majorHAnsi"/>
          <w:lang w:val="de-DE"/>
        </w:rPr>
        <w:t xml:space="preserve"> Klein- und Mittelbetrieben und der Stadtgemeinde Stockerau unterstütz</w:t>
      </w:r>
      <w:r w:rsidR="004A6322" w:rsidRPr="00981C3F">
        <w:rPr>
          <w:rFonts w:asciiTheme="majorHAnsi" w:hAnsiTheme="majorHAnsi" w:cstheme="majorHAnsi"/>
          <w:lang w:val="de-DE"/>
        </w:rPr>
        <w:t>t</w:t>
      </w:r>
      <w:r w:rsidRPr="00981C3F">
        <w:rPr>
          <w:rFonts w:asciiTheme="majorHAnsi" w:hAnsiTheme="majorHAnsi" w:cstheme="majorHAnsi"/>
          <w:lang w:val="de-DE"/>
        </w:rPr>
        <w:t xml:space="preserve">. </w:t>
      </w:r>
      <w:r w:rsidR="00981C3F">
        <w:rPr>
          <w:rFonts w:asciiTheme="majorHAnsi" w:hAnsiTheme="majorHAnsi" w:cstheme="majorHAnsi"/>
          <w:lang w:val="de-DE"/>
        </w:rPr>
        <w:t xml:space="preserve">Das kulturelle Engagement der </w:t>
      </w:r>
      <w:r w:rsidR="004F001A">
        <w:rPr>
          <w:rFonts w:asciiTheme="majorHAnsi" w:hAnsiTheme="majorHAnsi" w:cstheme="majorHAnsi"/>
          <w:lang w:val="de-DE"/>
        </w:rPr>
        <w:t>Straßentheater-</w:t>
      </w:r>
      <w:r w:rsidR="00981C3F">
        <w:rPr>
          <w:rFonts w:asciiTheme="majorHAnsi" w:hAnsiTheme="majorHAnsi" w:cstheme="majorHAnsi"/>
          <w:lang w:val="de-DE"/>
        </w:rPr>
        <w:t xml:space="preserve">Sponsoren wurde 2017 mit dem </w:t>
      </w:r>
      <w:r w:rsidR="004F001A" w:rsidRPr="00BC17D8">
        <w:rPr>
          <w:rFonts w:asciiTheme="majorHAnsi" w:hAnsiTheme="majorHAnsi" w:cstheme="majorHAnsi"/>
          <w:b/>
          <w:lang w:val="de-DE"/>
        </w:rPr>
        <w:t xml:space="preserve">MAECENAS </w:t>
      </w:r>
      <w:r w:rsidR="004F001A">
        <w:rPr>
          <w:rFonts w:asciiTheme="majorHAnsi" w:hAnsiTheme="majorHAnsi" w:cstheme="majorHAnsi"/>
          <w:lang w:val="de-DE"/>
        </w:rPr>
        <w:t xml:space="preserve">Österreich ausgezeichnet. </w:t>
      </w:r>
    </w:p>
    <w:p w:rsidR="00981C3F" w:rsidRDefault="00981C3F" w:rsidP="00981C3F">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hAnsiTheme="majorHAnsi" w:cstheme="majorHAnsi"/>
          <w:lang w:val="de-DE"/>
        </w:rPr>
      </w:pPr>
      <w:r>
        <w:rPr>
          <w:rFonts w:asciiTheme="majorHAnsi" w:hAnsiTheme="majorHAnsi" w:cstheme="majorHAnsi"/>
          <w:lang w:val="de-DE"/>
        </w:rPr>
        <w:t xml:space="preserve">Mehr als 50 motivierte und engagierte Bürgerinnen und Bürger arbeiten seit Monaten daran, dass das Publikum </w:t>
      </w:r>
      <w:r w:rsidR="004F001A">
        <w:rPr>
          <w:rFonts w:asciiTheme="majorHAnsi" w:hAnsiTheme="majorHAnsi" w:cstheme="majorHAnsi"/>
          <w:lang w:val="de-DE"/>
        </w:rPr>
        <w:t xml:space="preserve">im September 2018 wieder </w:t>
      </w:r>
      <w:r w:rsidR="00BC17D8">
        <w:rPr>
          <w:rFonts w:asciiTheme="majorHAnsi" w:hAnsiTheme="majorHAnsi" w:cstheme="majorHAnsi"/>
          <w:lang w:val="de-DE"/>
        </w:rPr>
        <w:t>groß</w:t>
      </w:r>
      <w:r>
        <w:rPr>
          <w:rFonts w:asciiTheme="majorHAnsi" w:hAnsiTheme="majorHAnsi" w:cstheme="majorHAnsi"/>
          <w:lang w:val="de-DE"/>
        </w:rPr>
        <w:t xml:space="preserve">es Theater </w:t>
      </w:r>
      <w:r w:rsidR="00BC17D8">
        <w:rPr>
          <w:rFonts w:asciiTheme="majorHAnsi" w:hAnsiTheme="majorHAnsi" w:cstheme="majorHAnsi"/>
          <w:lang w:val="de-DE"/>
        </w:rPr>
        <w:t xml:space="preserve">in seiner ursprünglichsten Form </w:t>
      </w:r>
      <w:r>
        <w:rPr>
          <w:rFonts w:asciiTheme="majorHAnsi" w:hAnsiTheme="majorHAnsi" w:cstheme="majorHAnsi"/>
          <w:lang w:val="de-DE"/>
        </w:rPr>
        <w:t xml:space="preserve">genießen kann. </w:t>
      </w:r>
      <w:r>
        <w:rPr>
          <w:rFonts w:asciiTheme="majorHAnsi" w:hAnsiTheme="majorHAnsi" w:cstheme="majorHAnsi"/>
          <w:lang w:val="de-DE"/>
        </w:rPr>
        <w:br/>
      </w:r>
      <w:r w:rsidRPr="00981C3F">
        <w:rPr>
          <w:rFonts w:asciiTheme="majorHAnsi" w:hAnsiTheme="majorHAnsi" w:cstheme="majorHAnsi"/>
          <w:lang w:val="de-DE"/>
        </w:rPr>
        <w:t xml:space="preserve">Die durchschnittlich </w:t>
      </w:r>
      <w:r>
        <w:rPr>
          <w:rFonts w:asciiTheme="majorHAnsi" w:hAnsiTheme="majorHAnsi" w:cstheme="majorHAnsi"/>
          <w:lang w:val="de-DE"/>
        </w:rPr>
        <w:t>neun</w:t>
      </w:r>
      <w:r w:rsidRPr="00981C3F">
        <w:rPr>
          <w:rFonts w:asciiTheme="majorHAnsi" w:hAnsiTheme="majorHAnsi" w:cstheme="majorHAnsi"/>
          <w:lang w:val="de-DE"/>
        </w:rPr>
        <w:t xml:space="preserve"> Straßentheater-Aufführungen </w:t>
      </w:r>
      <w:r>
        <w:rPr>
          <w:rFonts w:asciiTheme="majorHAnsi" w:hAnsiTheme="majorHAnsi" w:cstheme="majorHAnsi"/>
          <w:lang w:val="de-DE"/>
        </w:rPr>
        <w:t>der vergangenen</w:t>
      </w:r>
      <w:r w:rsidRPr="00981C3F">
        <w:rPr>
          <w:rFonts w:asciiTheme="majorHAnsi" w:hAnsiTheme="majorHAnsi" w:cstheme="majorHAnsi"/>
          <w:lang w:val="de-DE"/>
        </w:rPr>
        <w:t xml:space="preserve"> Jahr</w:t>
      </w:r>
      <w:r>
        <w:rPr>
          <w:rFonts w:asciiTheme="majorHAnsi" w:hAnsiTheme="majorHAnsi" w:cstheme="majorHAnsi"/>
          <w:lang w:val="de-DE"/>
        </w:rPr>
        <w:t>e</w:t>
      </w:r>
      <w:r w:rsidRPr="00981C3F">
        <w:rPr>
          <w:rFonts w:asciiTheme="majorHAnsi" w:hAnsiTheme="majorHAnsi" w:cstheme="majorHAnsi"/>
          <w:lang w:val="de-DE"/>
        </w:rPr>
        <w:t xml:space="preserve"> waren stets ein großes Fest, das von mehr als 2000 Menschen jährlich (in </w:t>
      </w:r>
      <w:r>
        <w:rPr>
          <w:rFonts w:asciiTheme="majorHAnsi" w:hAnsiTheme="majorHAnsi" w:cstheme="majorHAnsi"/>
          <w:lang w:val="de-DE"/>
        </w:rPr>
        <w:t>sechs</w:t>
      </w:r>
      <w:r w:rsidRPr="00981C3F">
        <w:rPr>
          <w:rFonts w:asciiTheme="majorHAnsi" w:hAnsiTheme="majorHAnsi" w:cstheme="majorHAnsi"/>
          <w:lang w:val="de-DE"/>
        </w:rPr>
        <w:t xml:space="preserve"> Jahren fast von 1</w:t>
      </w:r>
      <w:r>
        <w:rPr>
          <w:rFonts w:asciiTheme="majorHAnsi" w:hAnsiTheme="majorHAnsi" w:cstheme="majorHAnsi"/>
          <w:lang w:val="de-DE"/>
        </w:rPr>
        <w:t>2</w:t>
      </w:r>
      <w:r w:rsidRPr="00981C3F">
        <w:rPr>
          <w:rFonts w:asciiTheme="majorHAnsi" w:hAnsiTheme="majorHAnsi" w:cstheme="majorHAnsi"/>
          <w:lang w:val="de-DE"/>
        </w:rPr>
        <w:t>000 Menschen) besucht wurde.</w:t>
      </w:r>
      <w:r>
        <w:rPr>
          <w:rFonts w:asciiTheme="majorHAnsi" w:hAnsiTheme="majorHAnsi" w:cstheme="majorHAnsi"/>
          <w:lang w:val="de-DE"/>
        </w:rPr>
        <w:t xml:space="preserve"> </w:t>
      </w:r>
      <w:r w:rsidRPr="00981C3F">
        <w:rPr>
          <w:rFonts w:asciiTheme="majorHAnsi" w:hAnsiTheme="majorHAnsi" w:cstheme="majorHAnsi"/>
          <w:lang w:val="de-DE"/>
        </w:rPr>
        <w:t xml:space="preserve">Das ist ein deutliches Ja der </w:t>
      </w:r>
      <w:proofErr w:type="spellStart"/>
      <w:r w:rsidRPr="00981C3F">
        <w:rPr>
          <w:rFonts w:asciiTheme="majorHAnsi" w:hAnsiTheme="majorHAnsi" w:cstheme="majorHAnsi"/>
          <w:lang w:val="de-DE"/>
        </w:rPr>
        <w:t>Stockerauer</w:t>
      </w:r>
      <w:proofErr w:type="spellEnd"/>
      <w:r w:rsidRPr="00981C3F">
        <w:rPr>
          <w:rFonts w:asciiTheme="majorHAnsi" w:hAnsiTheme="majorHAnsi" w:cstheme="majorHAnsi"/>
          <w:lang w:val="de-DE"/>
        </w:rPr>
        <w:t xml:space="preserve"> Bevölkerung zur geleisteten Kulturarbeit</w:t>
      </w:r>
      <w:r w:rsidR="004F001A">
        <w:rPr>
          <w:rFonts w:asciiTheme="majorHAnsi" w:hAnsiTheme="majorHAnsi" w:cstheme="majorHAnsi"/>
          <w:lang w:val="de-DE"/>
        </w:rPr>
        <w:t>.</w:t>
      </w:r>
    </w:p>
    <w:p w:rsidR="00454333" w:rsidRPr="00735D39" w:rsidRDefault="0026520B" w:rsidP="008704A2">
      <w:pPr>
        <w:rPr>
          <w:rFonts w:asciiTheme="majorHAnsi" w:eastAsia="Arial" w:hAnsiTheme="majorHAnsi" w:cstheme="majorHAnsi"/>
          <w:b/>
          <w:bCs/>
          <w:color w:val="FF0000"/>
          <w:lang w:val="de-DE" w:eastAsia="de-DE" w:bidi="ar-SA"/>
        </w:rPr>
      </w:pPr>
      <w:r w:rsidRPr="008704A2">
        <w:rPr>
          <w:rFonts w:asciiTheme="majorHAnsi" w:eastAsia="Arial" w:hAnsiTheme="majorHAnsi" w:cstheme="majorHAnsi"/>
          <w:b/>
          <w:bCs/>
          <w:color w:val="0000FF"/>
          <w:lang w:val="de-DE" w:eastAsia="de-DE" w:bidi="ar-SA"/>
        </w:rPr>
        <w:t xml:space="preserve">Das </w:t>
      </w:r>
      <w:proofErr w:type="spellStart"/>
      <w:r w:rsidRPr="008704A2">
        <w:rPr>
          <w:rFonts w:asciiTheme="majorHAnsi" w:eastAsia="Arial" w:hAnsiTheme="majorHAnsi" w:cstheme="majorHAnsi"/>
          <w:b/>
          <w:bCs/>
          <w:color w:val="0000FF"/>
          <w:lang w:val="de-DE" w:eastAsia="de-DE" w:bidi="ar-SA"/>
        </w:rPr>
        <w:t>kaend</w:t>
      </w:r>
      <w:proofErr w:type="spellEnd"/>
      <w:r w:rsidRPr="008704A2">
        <w:rPr>
          <w:rFonts w:asciiTheme="majorHAnsi" w:eastAsia="Arial" w:hAnsiTheme="majorHAnsi" w:cstheme="majorHAnsi"/>
          <w:b/>
          <w:bCs/>
          <w:color w:val="0000FF"/>
          <w:lang w:val="de-DE" w:eastAsia="de-DE" w:bidi="ar-SA"/>
        </w:rPr>
        <w:t>-Team:</w:t>
      </w:r>
      <w:r w:rsidR="00735D39">
        <w:rPr>
          <w:rFonts w:asciiTheme="majorHAnsi" w:eastAsia="Arial" w:hAnsiTheme="majorHAnsi" w:cstheme="majorHAnsi"/>
          <w:b/>
          <w:bCs/>
          <w:color w:val="0000FF"/>
          <w:lang w:val="de-DE" w:eastAsia="de-DE" w:bidi="ar-SA"/>
        </w:rPr>
        <w:t xml:space="preserve"> </w:t>
      </w:r>
    </w:p>
    <w:p w:rsidR="0026520B" w:rsidRPr="0026520B" w:rsidRDefault="0026520B" w:rsidP="0026520B">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hAnsiTheme="majorHAnsi" w:cstheme="majorHAnsi"/>
          <w:lang w:val="de-DE"/>
        </w:rPr>
      </w:pPr>
      <w:r>
        <w:rPr>
          <w:rFonts w:asciiTheme="majorHAnsi" w:hAnsiTheme="majorHAnsi" w:cstheme="majorHAnsi"/>
          <w:lang w:val="de-DE"/>
        </w:rPr>
        <w:t>Albine Priessnitz,</w:t>
      </w:r>
      <w:r w:rsidR="00D91B16">
        <w:rPr>
          <w:rFonts w:asciiTheme="majorHAnsi" w:hAnsiTheme="majorHAnsi" w:cstheme="majorHAnsi"/>
          <w:lang w:val="de-DE"/>
        </w:rPr>
        <w:t xml:space="preserve"> Ali Rezaye,</w:t>
      </w:r>
      <w:r>
        <w:rPr>
          <w:rFonts w:asciiTheme="majorHAnsi" w:hAnsiTheme="majorHAnsi" w:cstheme="majorHAnsi"/>
          <w:lang w:val="de-DE"/>
        </w:rPr>
        <w:t xml:space="preserve"> Aloisia Petters, Angela Dittinger, </w:t>
      </w:r>
      <w:r w:rsidRPr="0026520B">
        <w:rPr>
          <w:rFonts w:asciiTheme="majorHAnsi" w:hAnsiTheme="majorHAnsi" w:cstheme="majorHAnsi"/>
          <w:lang w:val="de-DE"/>
        </w:rPr>
        <w:t xml:space="preserve"> Anneliese Gepp, </w:t>
      </w:r>
      <w:r>
        <w:rPr>
          <w:rFonts w:asciiTheme="majorHAnsi" w:hAnsiTheme="majorHAnsi" w:cstheme="majorHAnsi"/>
          <w:lang w:val="de-DE"/>
        </w:rPr>
        <w:t xml:space="preserve">Annemarie Stich, </w:t>
      </w:r>
      <w:r w:rsidR="00292C2D">
        <w:rPr>
          <w:rFonts w:asciiTheme="majorHAnsi" w:hAnsiTheme="majorHAnsi" w:cstheme="majorHAnsi"/>
          <w:lang w:val="de-DE"/>
        </w:rPr>
        <w:t xml:space="preserve">Bibiana Tutsch, </w:t>
      </w:r>
      <w:r>
        <w:rPr>
          <w:rFonts w:asciiTheme="majorHAnsi" w:hAnsiTheme="majorHAnsi" w:cstheme="majorHAnsi"/>
          <w:lang w:val="de-DE"/>
        </w:rPr>
        <w:t xml:space="preserve">Christian Gennari, </w:t>
      </w:r>
      <w:r w:rsidRPr="0026520B">
        <w:rPr>
          <w:rFonts w:asciiTheme="majorHAnsi" w:hAnsiTheme="majorHAnsi" w:cstheme="majorHAnsi"/>
          <w:lang w:val="de-DE"/>
        </w:rPr>
        <w:t xml:space="preserve">Christiane Hangel, </w:t>
      </w:r>
      <w:r w:rsidR="00292C2D">
        <w:rPr>
          <w:rFonts w:asciiTheme="majorHAnsi" w:hAnsiTheme="majorHAnsi" w:cstheme="majorHAnsi"/>
          <w:lang w:val="de-DE"/>
        </w:rPr>
        <w:t>d</w:t>
      </w:r>
      <w:r>
        <w:rPr>
          <w:rFonts w:asciiTheme="majorHAnsi" w:hAnsiTheme="majorHAnsi" w:cstheme="majorHAnsi"/>
          <w:lang w:val="de-DE"/>
        </w:rPr>
        <w:t xml:space="preserve">as Rote Kreuz, </w:t>
      </w:r>
      <w:r w:rsidRPr="0026520B">
        <w:rPr>
          <w:rFonts w:asciiTheme="majorHAnsi" w:hAnsiTheme="majorHAnsi" w:cstheme="majorHAnsi"/>
          <w:lang w:val="de-DE"/>
        </w:rPr>
        <w:t xml:space="preserve">Doris Inführ, </w:t>
      </w:r>
      <w:r>
        <w:rPr>
          <w:rFonts w:asciiTheme="majorHAnsi" w:hAnsiTheme="majorHAnsi" w:cstheme="majorHAnsi"/>
          <w:lang w:val="de-DE"/>
        </w:rPr>
        <w:t xml:space="preserve">Edith Schauer, </w:t>
      </w:r>
      <w:r w:rsidRPr="0026520B">
        <w:rPr>
          <w:rFonts w:asciiTheme="majorHAnsi" w:hAnsiTheme="majorHAnsi" w:cstheme="majorHAnsi"/>
          <w:lang w:val="de-DE"/>
        </w:rPr>
        <w:t xml:space="preserve">Edith Spielmann, </w:t>
      </w:r>
      <w:r>
        <w:rPr>
          <w:rFonts w:asciiTheme="majorHAnsi" w:hAnsiTheme="majorHAnsi" w:cstheme="majorHAnsi"/>
          <w:lang w:val="de-DE"/>
        </w:rPr>
        <w:t xml:space="preserve">Elfriede Manhartsberger, </w:t>
      </w:r>
      <w:r w:rsidRPr="0026520B">
        <w:rPr>
          <w:rFonts w:asciiTheme="majorHAnsi" w:hAnsiTheme="majorHAnsi" w:cstheme="majorHAnsi"/>
          <w:lang w:val="de-DE"/>
        </w:rPr>
        <w:t xml:space="preserve">Erwin Litschauer, Erwin Wögenstein, Eva Kronberger, </w:t>
      </w:r>
      <w:r w:rsidR="00292C2D">
        <w:rPr>
          <w:rFonts w:asciiTheme="majorHAnsi" w:hAnsiTheme="majorHAnsi" w:cstheme="majorHAnsi"/>
          <w:lang w:val="de-DE"/>
        </w:rPr>
        <w:t xml:space="preserve">Eva Wostal, </w:t>
      </w:r>
      <w:r>
        <w:rPr>
          <w:rFonts w:asciiTheme="majorHAnsi" w:hAnsiTheme="majorHAnsi" w:cstheme="majorHAnsi"/>
          <w:lang w:val="de-DE"/>
        </w:rPr>
        <w:t xml:space="preserve">Fabio Nocchieri, Familie Koy, </w:t>
      </w:r>
      <w:r w:rsidR="00AE31F6">
        <w:rPr>
          <w:rFonts w:asciiTheme="majorHAnsi" w:hAnsiTheme="majorHAnsi" w:cstheme="majorHAnsi"/>
          <w:lang w:val="de-DE"/>
        </w:rPr>
        <w:t xml:space="preserve">Franz Tutsch, </w:t>
      </w:r>
      <w:r w:rsidR="007212D2">
        <w:rPr>
          <w:rFonts w:asciiTheme="majorHAnsi" w:hAnsiTheme="majorHAnsi" w:cstheme="majorHAnsi"/>
          <w:lang w:val="de-DE"/>
        </w:rPr>
        <w:t xml:space="preserve">Franziska Holzinger, </w:t>
      </w:r>
      <w:r>
        <w:rPr>
          <w:rFonts w:asciiTheme="majorHAnsi" w:hAnsiTheme="majorHAnsi" w:cstheme="majorHAnsi"/>
          <w:lang w:val="de-DE"/>
        </w:rPr>
        <w:t xml:space="preserve">Gerald Baumann, </w:t>
      </w:r>
      <w:r w:rsidRPr="0026520B">
        <w:rPr>
          <w:rFonts w:asciiTheme="majorHAnsi" w:hAnsiTheme="majorHAnsi" w:cstheme="majorHAnsi"/>
          <w:lang w:val="de-DE"/>
        </w:rPr>
        <w:t xml:space="preserve">Gerhard Neruda, Günter Frittum, </w:t>
      </w:r>
      <w:r w:rsidR="007212D2" w:rsidRPr="007212D2">
        <w:rPr>
          <w:rFonts w:asciiTheme="majorHAnsi" w:hAnsiTheme="majorHAnsi" w:cstheme="majorHAnsi"/>
          <w:lang w:val="de-DE"/>
        </w:rPr>
        <w:t>Günther Zwölfer</w:t>
      </w:r>
      <w:r w:rsidR="007212D2">
        <w:rPr>
          <w:rFonts w:asciiTheme="majorHAnsi" w:hAnsiTheme="majorHAnsi" w:cstheme="majorHAnsi"/>
          <w:lang w:val="de-DE"/>
        </w:rPr>
        <w:t>,</w:t>
      </w:r>
      <w:r w:rsidR="007212D2" w:rsidRPr="007212D2">
        <w:rPr>
          <w:rFonts w:asciiTheme="majorHAnsi" w:hAnsiTheme="majorHAnsi" w:cstheme="majorHAnsi"/>
          <w:lang w:val="de-DE"/>
        </w:rPr>
        <w:t xml:space="preserve"> </w:t>
      </w:r>
      <w:r>
        <w:rPr>
          <w:rFonts w:asciiTheme="majorHAnsi" w:hAnsiTheme="majorHAnsi" w:cstheme="majorHAnsi"/>
          <w:lang w:val="de-DE"/>
        </w:rPr>
        <w:t>Hannes Dittinger,</w:t>
      </w:r>
      <w:r w:rsidR="00AE31F6">
        <w:rPr>
          <w:rFonts w:asciiTheme="majorHAnsi" w:hAnsiTheme="majorHAnsi" w:cstheme="majorHAnsi"/>
          <w:lang w:val="de-DE"/>
        </w:rPr>
        <w:t xml:space="preserve"> Herbert Wiedermann,</w:t>
      </w:r>
      <w:r>
        <w:rPr>
          <w:rFonts w:asciiTheme="majorHAnsi" w:hAnsiTheme="majorHAnsi" w:cstheme="majorHAnsi"/>
          <w:lang w:val="de-DE"/>
        </w:rPr>
        <w:t xml:space="preserve"> </w:t>
      </w:r>
      <w:r w:rsidRPr="0026520B">
        <w:rPr>
          <w:rFonts w:asciiTheme="majorHAnsi" w:hAnsiTheme="majorHAnsi" w:cstheme="majorHAnsi"/>
          <w:lang w:val="de-DE"/>
        </w:rPr>
        <w:t xml:space="preserve">Ines Ehn, </w:t>
      </w:r>
      <w:r w:rsidR="00292C2D">
        <w:rPr>
          <w:rFonts w:asciiTheme="majorHAnsi" w:hAnsiTheme="majorHAnsi" w:cstheme="majorHAnsi"/>
          <w:lang w:val="de-DE"/>
        </w:rPr>
        <w:t xml:space="preserve">Ingrid Sulzenauer, </w:t>
      </w:r>
      <w:r w:rsidR="00292C2D" w:rsidRPr="00AE31F6">
        <w:rPr>
          <w:rFonts w:asciiTheme="majorHAnsi" w:hAnsiTheme="majorHAnsi" w:cstheme="majorHAnsi"/>
          <w:lang w:val="de-DE"/>
        </w:rPr>
        <w:t xml:space="preserve">Ioanna </w:t>
      </w:r>
      <w:proofErr w:type="spellStart"/>
      <w:r w:rsidR="00292C2D" w:rsidRPr="00AE31F6">
        <w:rPr>
          <w:rFonts w:asciiTheme="majorHAnsi" w:hAnsiTheme="majorHAnsi" w:cstheme="majorHAnsi"/>
          <w:lang w:val="de-DE"/>
        </w:rPr>
        <w:t>Kazinaki</w:t>
      </w:r>
      <w:proofErr w:type="spellEnd"/>
      <w:r w:rsidR="00AE31F6" w:rsidRPr="00AE31F6">
        <w:rPr>
          <w:rFonts w:asciiTheme="majorHAnsi" w:hAnsiTheme="majorHAnsi" w:cstheme="majorHAnsi"/>
          <w:lang w:val="de-DE"/>
        </w:rPr>
        <w:t>,</w:t>
      </w:r>
      <w:r w:rsidR="00292C2D" w:rsidRPr="00292C2D">
        <w:rPr>
          <w:rFonts w:asciiTheme="majorHAnsi" w:hAnsiTheme="majorHAnsi" w:cstheme="majorHAnsi"/>
          <w:lang w:val="de-DE"/>
        </w:rPr>
        <w:t xml:space="preserve"> </w:t>
      </w:r>
      <w:r w:rsidRPr="0026520B">
        <w:rPr>
          <w:rFonts w:asciiTheme="majorHAnsi" w:hAnsiTheme="majorHAnsi" w:cstheme="majorHAnsi"/>
          <w:lang w:val="de-DE"/>
        </w:rPr>
        <w:t xml:space="preserve">Isabel Brachowicz, Josef Jilek, Josef Wasser, </w:t>
      </w:r>
      <w:r w:rsidR="00292C2D">
        <w:rPr>
          <w:rFonts w:asciiTheme="majorHAnsi" w:hAnsiTheme="majorHAnsi" w:cstheme="majorHAnsi"/>
          <w:lang w:val="de-DE"/>
        </w:rPr>
        <w:t xml:space="preserve">Julius Eiweck, </w:t>
      </w:r>
      <w:r w:rsidRPr="0026520B">
        <w:rPr>
          <w:rFonts w:asciiTheme="majorHAnsi" w:hAnsiTheme="majorHAnsi" w:cstheme="majorHAnsi"/>
          <w:lang w:val="de-DE"/>
        </w:rPr>
        <w:t xml:space="preserve">Kevin </w:t>
      </w:r>
      <w:proofErr w:type="spellStart"/>
      <w:r w:rsidRPr="0026520B">
        <w:rPr>
          <w:rFonts w:asciiTheme="majorHAnsi" w:hAnsiTheme="majorHAnsi" w:cstheme="majorHAnsi"/>
          <w:lang w:val="de-DE"/>
        </w:rPr>
        <w:t>Kleinmayer</w:t>
      </w:r>
      <w:proofErr w:type="spellEnd"/>
      <w:r w:rsidRPr="0026520B">
        <w:rPr>
          <w:rFonts w:asciiTheme="majorHAnsi" w:hAnsiTheme="majorHAnsi" w:cstheme="majorHAnsi"/>
          <w:lang w:val="de-DE"/>
        </w:rPr>
        <w:t xml:space="preserve">, Lisi Flamisch, </w:t>
      </w:r>
      <w:r w:rsidR="00292C2D">
        <w:rPr>
          <w:rFonts w:asciiTheme="majorHAnsi" w:hAnsiTheme="majorHAnsi" w:cstheme="majorHAnsi"/>
          <w:lang w:val="de-DE"/>
        </w:rPr>
        <w:t xml:space="preserve">Luca Nocchieri, </w:t>
      </w:r>
      <w:r w:rsidRPr="0026520B">
        <w:rPr>
          <w:rFonts w:asciiTheme="majorHAnsi" w:hAnsiTheme="majorHAnsi" w:cstheme="majorHAnsi"/>
          <w:lang w:val="de-DE"/>
        </w:rPr>
        <w:t xml:space="preserve"> </w:t>
      </w:r>
      <w:r w:rsidR="00937911">
        <w:rPr>
          <w:rFonts w:asciiTheme="majorHAnsi" w:hAnsiTheme="majorHAnsi" w:cstheme="majorHAnsi"/>
          <w:lang w:val="de-DE"/>
        </w:rPr>
        <w:t xml:space="preserve">Max Sulzenauer, </w:t>
      </w:r>
      <w:r w:rsidR="00AE31F6" w:rsidRPr="00AE31F6">
        <w:rPr>
          <w:rFonts w:asciiTheme="majorHAnsi" w:hAnsiTheme="majorHAnsi" w:cstheme="majorHAnsi"/>
          <w:lang w:val="de-DE"/>
        </w:rPr>
        <w:t>Michaela Gamrith,</w:t>
      </w:r>
      <w:r w:rsidR="00AE31F6">
        <w:rPr>
          <w:rFonts w:asciiTheme="majorHAnsi" w:hAnsiTheme="majorHAnsi" w:cstheme="majorHAnsi"/>
          <w:lang w:val="de-DE"/>
        </w:rPr>
        <w:t xml:space="preserve"> </w:t>
      </w:r>
      <w:r w:rsidR="000E4D89">
        <w:rPr>
          <w:rFonts w:asciiTheme="majorHAnsi" w:hAnsiTheme="majorHAnsi" w:cstheme="majorHAnsi"/>
          <w:lang w:val="de-DE"/>
        </w:rPr>
        <w:t xml:space="preserve">Miriam Engelbrecht, </w:t>
      </w:r>
      <w:bookmarkStart w:id="1" w:name="_GoBack"/>
      <w:bookmarkEnd w:id="1"/>
      <w:r w:rsidR="00AE31F6" w:rsidRPr="00AE31F6">
        <w:rPr>
          <w:rFonts w:asciiTheme="majorHAnsi" w:hAnsiTheme="majorHAnsi" w:cstheme="majorHAnsi"/>
          <w:lang w:val="de-DE"/>
        </w:rPr>
        <w:t xml:space="preserve">Niki </w:t>
      </w:r>
      <w:proofErr w:type="spellStart"/>
      <w:r w:rsidR="00AE31F6" w:rsidRPr="00AE31F6">
        <w:rPr>
          <w:rFonts w:asciiTheme="majorHAnsi" w:hAnsiTheme="majorHAnsi" w:cstheme="majorHAnsi"/>
          <w:lang w:val="de-DE"/>
        </w:rPr>
        <w:t>Kalandadze</w:t>
      </w:r>
      <w:proofErr w:type="spellEnd"/>
      <w:r w:rsidR="00AE31F6" w:rsidRPr="00AE31F6">
        <w:rPr>
          <w:rFonts w:asciiTheme="majorHAnsi" w:hAnsiTheme="majorHAnsi" w:cstheme="majorHAnsi"/>
          <w:lang w:val="de-DE"/>
        </w:rPr>
        <w:t xml:space="preserve">, </w:t>
      </w:r>
      <w:r w:rsidRPr="0026520B">
        <w:rPr>
          <w:rFonts w:asciiTheme="majorHAnsi" w:hAnsiTheme="majorHAnsi" w:cstheme="majorHAnsi"/>
          <w:lang w:val="de-DE"/>
        </w:rPr>
        <w:t xml:space="preserve">Norbert Flamisch, </w:t>
      </w:r>
      <w:r w:rsidR="00AE31F6">
        <w:rPr>
          <w:rFonts w:asciiTheme="majorHAnsi" w:hAnsiTheme="majorHAnsi" w:cstheme="majorHAnsi"/>
          <w:lang w:val="de-DE"/>
        </w:rPr>
        <w:t>Peter Schlüter, Uschi Nocchieri,</w:t>
      </w:r>
      <w:r w:rsidR="00AE31F6" w:rsidRPr="00AE31F6">
        <w:rPr>
          <w:rFonts w:asciiTheme="majorHAnsi" w:hAnsiTheme="majorHAnsi" w:cstheme="majorHAnsi"/>
          <w:lang w:val="de-DE"/>
        </w:rPr>
        <w:t xml:space="preserve"> </w:t>
      </w:r>
      <w:r w:rsidR="00AE31F6">
        <w:rPr>
          <w:rFonts w:asciiTheme="majorHAnsi" w:hAnsiTheme="majorHAnsi" w:cstheme="majorHAnsi"/>
          <w:lang w:val="de-DE"/>
        </w:rPr>
        <w:t xml:space="preserve">Richard Maynau, </w:t>
      </w:r>
      <w:r w:rsidRPr="0026520B">
        <w:rPr>
          <w:rFonts w:asciiTheme="majorHAnsi" w:hAnsiTheme="majorHAnsi" w:cstheme="majorHAnsi"/>
          <w:lang w:val="de-DE"/>
        </w:rPr>
        <w:t>Sigrid Pfeffer, Steffi Pfeffer, Theresia Wolf</w:t>
      </w:r>
      <w:r w:rsidR="00AE31F6">
        <w:rPr>
          <w:rFonts w:asciiTheme="majorHAnsi" w:hAnsiTheme="majorHAnsi" w:cstheme="majorHAnsi"/>
          <w:lang w:val="de-DE"/>
        </w:rPr>
        <w:t>, Thomas Briel</w:t>
      </w:r>
      <w:r w:rsidR="007212D2">
        <w:rPr>
          <w:rFonts w:asciiTheme="majorHAnsi" w:hAnsiTheme="majorHAnsi" w:cstheme="majorHAnsi"/>
          <w:lang w:val="de-DE"/>
        </w:rPr>
        <w:t>,</w:t>
      </w:r>
      <w:r w:rsidRPr="0026520B">
        <w:rPr>
          <w:rFonts w:asciiTheme="majorHAnsi" w:hAnsiTheme="majorHAnsi" w:cstheme="majorHAnsi"/>
          <w:lang w:val="de-DE"/>
        </w:rPr>
        <w:t xml:space="preserve"> Valerie Berger </w:t>
      </w:r>
      <w:r w:rsidR="007212D2" w:rsidRPr="0026520B">
        <w:rPr>
          <w:rFonts w:asciiTheme="majorHAnsi" w:hAnsiTheme="majorHAnsi" w:cstheme="majorHAnsi"/>
          <w:lang w:val="de-DE"/>
        </w:rPr>
        <w:t>und</w:t>
      </w:r>
      <w:r w:rsidR="007212D2">
        <w:rPr>
          <w:rFonts w:asciiTheme="majorHAnsi" w:hAnsiTheme="majorHAnsi" w:cstheme="majorHAnsi"/>
          <w:lang w:val="de-DE"/>
        </w:rPr>
        <w:t xml:space="preserve"> Wolfgang Schnabl</w:t>
      </w:r>
    </w:p>
    <w:p w:rsidR="00454333" w:rsidRPr="00981C3F" w:rsidRDefault="00454333" w:rsidP="00981C3F">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hAnsiTheme="majorHAnsi" w:cstheme="majorHAnsi"/>
          <w:lang w:val="de-DE"/>
        </w:rPr>
      </w:pPr>
      <w:bookmarkStart w:id="2" w:name="_Hlk520460188"/>
      <w:r>
        <w:rPr>
          <w:rFonts w:asciiTheme="majorHAnsi" w:hAnsiTheme="majorHAnsi" w:cstheme="majorHAnsi"/>
          <w:lang w:val="de-DE"/>
        </w:rPr>
        <w:t xml:space="preserve">Mehr Infos auf </w:t>
      </w:r>
      <w:hyperlink r:id="rId6" w:history="1">
        <w:r w:rsidR="00912BFA" w:rsidRPr="002D0EC8">
          <w:rPr>
            <w:rStyle w:val="Hyperlink"/>
            <w:rFonts w:asciiTheme="majorHAnsi" w:eastAsia="Arial" w:hAnsiTheme="majorHAnsi" w:cstheme="majorHAnsi"/>
            <w:lang w:val="de-DE" w:eastAsia="de-AT" w:bidi="ar-SA"/>
          </w:rPr>
          <w:t>www.kunstundko.at</w:t>
        </w:r>
      </w:hyperlink>
    </w:p>
    <w:bookmarkEnd w:id="2"/>
    <w:p w:rsidR="00E63151" w:rsidRPr="00981C3F" w:rsidRDefault="00E63151">
      <w:pPr>
        <w:tabs>
          <w:tab w:val="left" w:pos="709"/>
          <w:tab w:val="left" w:pos="1429"/>
          <w:tab w:val="left" w:pos="2149"/>
          <w:tab w:val="left" w:pos="2869"/>
          <w:tab w:val="left" w:pos="3589"/>
          <w:tab w:val="left" w:pos="4309"/>
          <w:tab w:val="left" w:pos="5029"/>
          <w:tab w:val="left" w:pos="5749"/>
          <w:tab w:val="left" w:pos="6469"/>
          <w:tab w:val="left" w:pos="7189"/>
          <w:tab w:val="left" w:pos="7909"/>
          <w:tab w:val="left" w:pos="8629"/>
          <w:tab w:val="left" w:pos="8640"/>
        </w:tabs>
        <w:spacing w:after="120"/>
        <w:rPr>
          <w:rFonts w:asciiTheme="majorHAnsi" w:hAnsiTheme="majorHAnsi" w:cstheme="majorHAnsi"/>
          <w:lang w:val="de-DE"/>
        </w:rPr>
      </w:pPr>
    </w:p>
    <w:sectPr w:rsidR="00E63151" w:rsidRPr="00981C3F">
      <w:pgSz w:w="11906" w:h="16838"/>
      <w:pgMar w:top="1134" w:right="1134" w:bottom="1134" w:left="1134" w:header="0" w:footer="0" w:gutter="0"/>
      <w:cols w:space="720"/>
      <w:formProt w:val="0"/>
      <w:docGrid w:linePitch="24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Droid Sans Fallback">
    <w:charset w:val="00"/>
    <w:family w:val="auto"/>
    <w:pitch w:val="variable"/>
  </w:font>
  <w:font w:name="FreeSans">
    <w:charset w:val="00"/>
    <w:family w:val="auto"/>
    <w:pitch w:val="variable"/>
  </w:font>
  <w:font w:name="Liberation Sans">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042FF7"/>
    <w:multiLevelType w:val="hybridMultilevel"/>
    <w:tmpl w:val="87A2BA50"/>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151"/>
    <w:rsid w:val="000909F5"/>
    <w:rsid w:val="000C32F2"/>
    <w:rsid w:val="000E4D89"/>
    <w:rsid w:val="001E16C8"/>
    <w:rsid w:val="0026520B"/>
    <w:rsid w:val="00285F9C"/>
    <w:rsid w:val="00292C2D"/>
    <w:rsid w:val="002D0EC8"/>
    <w:rsid w:val="0032384C"/>
    <w:rsid w:val="003E4CAA"/>
    <w:rsid w:val="003F46C9"/>
    <w:rsid w:val="00454333"/>
    <w:rsid w:val="004A6322"/>
    <w:rsid w:val="004F001A"/>
    <w:rsid w:val="00507F15"/>
    <w:rsid w:val="00611A94"/>
    <w:rsid w:val="00673962"/>
    <w:rsid w:val="0067420A"/>
    <w:rsid w:val="006C14CC"/>
    <w:rsid w:val="007212D2"/>
    <w:rsid w:val="00735D39"/>
    <w:rsid w:val="00811E79"/>
    <w:rsid w:val="00861506"/>
    <w:rsid w:val="008704A2"/>
    <w:rsid w:val="00894450"/>
    <w:rsid w:val="00897609"/>
    <w:rsid w:val="00912BFA"/>
    <w:rsid w:val="00937911"/>
    <w:rsid w:val="00981C3F"/>
    <w:rsid w:val="00A52D23"/>
    <w:rsid w:val="00A6307D"/>
    <w:rsid w:val="00AE31F6"/>
    <w:rsid w:val="00BC17D8"/>
    <w:rsid w:val="00BF4254"/>
    <w:rsid w:val="00CF1FF8"/>
    <w:rsid w:val="00D01B47"/>
    <w:rsid w:val="00D91B16"/>
    <w:rsid w:val="00E63151"/>
    <w:rsid w:val="00F7556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21C665-6BE8-425A-BF06-0E630B4DD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Cs w:val="24"/>
        <w:lang w:val="de-AT" w:eastAsia="zh-CN" w:bidi="hi-IN"/>
      </w:rPr>
    </w:rPrDefault>
    <w:pPrDefault>
      <w:pPr>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pPr>
      <w:widowControl w:val="0"/>
    </w:pPr>
    <w:rPr>
      <w:color w:val="00000A"/>
      <w:sz w:val="24"/>
    </w:rPr>
  </w:style>
  <w:style w:type="paragraph" w:styleId="berschrift2">
    <w:name w:val="heading 2"/>
    <w:basedOn w:val="berschrift"/>
    <w:pPr>
      <w:outlineLvl w:val="1"/>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Starkbetont">
    <w:name w:val="Stark betont"/>
    <w:rPr>
      <w:b/>
      <w:bCs/>
    </w:rPr>
  </w:style>
  <w:style w:type="character" w:customStyle="1" w:styleId="Internetlink">
    <w:name w:val="Internetlink"/>
    <w:rPr>
      <w:color w:val="000080"/>
      <w:u w:val="single"/>
    </w:rPr>
  </w:style>
  <w:style w:type="paragraph" w:customStyle="1" w:styleId="berschrift">
    <w:name w:val="Überschrift"/>
    <w:basedOn w:val="Standard"/>
    <w:next w:val="Textkrper"/>
    <w:pPr>
      <w:keepNext/>
      <w:suppressAutoHyphens/>
      <w:spacing w:before="240" w:after="120"/>
    </w:pPr>
    <w:rPr>
      <w:rFonts w:ascii="Liberation Sans" w:hAnsi="Liberation Sans"/>
      <w:sz w:val="28"/>
      <w:szCs w:val="28"/>
    </w:rPr>
  </w:style>
  <w:style w:type="paragraph" w:styleId="Textkrper">
    <w:name w:val="Body Text"/>
    <w:basedOn w:val="Standard"/>
    <w:pPr>
      <w:suppressAutoHyphens/>
      <w:spacing w:after="140" w:line="288" w:lineRule="auto"/>
    </w:pPr>
  </w:style>
  <w:style w:type="paragraph" w:styleId="Liste">
    <w:name w:val="List"/>
    <w:basedOn w:val="Textkrper"/>
  </w:style>
  <w:style w:type="paragraph" w:styleId="Beschriftung">
    <w:name w:val="caption"/>
    <w:basedOn w:val="Standard"/>
    <w:pPr>
      <w:suppressLineNumbers/>
      <w:suppressAutoHyphens/>
      <w:spacing w:before="120" w:after="120"/>
    </w:pPr>
    <w:rPr>
      <w:i/>
      <w:iCs/>
    </w:rPr>
  </w:style>
  <w:style w:type="paragraph" w:customStyle="1" w:styleId="Verzeichnis">
    <w:name w:val="Verzeichnis"/>
    <w:basedOn w:val="Standard"/>
    <w:pPr>
      <w:suppressLineNumbers/>
      <w:suppressAutoHyphens/>
    </w:pPr>
  </w:style>
  <w:style w:type="paragraph" w:customStyle="1" w:styleId="TabellenInhalt">
    <w:name w:val="Tabellen Inhalt"/>
    <w:basedOn w:val="Standard"/>
    <w:pPr>
      <w:suppressLineNumbers/>
      <w:suppressAutoHyphens/>
    </w:pPr>
  </w:style>
  <w:style w:type="paragraph" w:styleId="Kopfzeile">
    <w:name w:val="header"/>
    <w:basedOn w:val="Standard"/>
    <w:pPr>
      <w:suppressLineNumbers/>
      <w:tabs>
        <w:tab w:val="center" w:pos="4536"/>
        <w:tab w:val="right" w:pos="9072"/>
      </w:tabs>
      <w:suppressAutoHyphens/>
    </w:pPr>
  </w:style>
  <w:style w:type="paragraph" w:styleId="Fuzeile">
    <w:name w:val="footer"/>
    <w:basedOn w:val="Standard"/>
    <w:pPr>
      <w:tabs>
        <w:tab w:val="center" w:pos="4536"/>
        <w:tab w:val="right" w:pos="9072"/>
      </w:tabs>
      <w:suppressAutoHyphens/>
      <w:spacing w:after="200" w:line="276" w:lineRule="auto"/>
    </w:pPr>
    <w:rPr>
      <w:rFonts w:ascii="Calibri" w:eastAsia="Calibri" w:hAnsi="Calibri" w:cs="Times New Roman"/>
      <w:sz w:val="22"/>
      <w:szCs w:val="22"/>
    </w:rPr>
  </w:style>
  <w:style w:type="character" w:styleId="Hyperlink">
    <w:name w:val="Hyperlink"/>
    <w:basedOn w:val="Absatz-Standardschriftart"/>
    <w:uiPriority w:val="99"/>
    <w:unhideWhenUsed/>
    <w:rsid w:val="002D0EC8"/>
    <w:rPr>
      <w:color w:val="0563C1" w:themeColor="hyperlink"/>
      <w:u w:val="single"/>
    </w:rPr>
  </w:style>
  <w:style w:type="character" w:styleId="NichtaufgelsteErwhnung">
    <w:name w:val="Unresolved Mention"/>
    <w:basedOn w:val="Absatz-Standardschriftart"/>
    <w:uiPriority w:val="99"/>
    <w:semiHidden/>
    <w:unhideWhenUsed/>
    <w:rsid w:val="002D0E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561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www.kunstundko.at" TargetMode="External"/><Relationship Id="rId5" Type="http://schemas.openxmlformats.org/officeDocument/2006/relationships/hyperlink" Target="www.kunstundko.at%20"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590</Words>
  <Characters>3717</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Valerie</dc:creator>
  <cp:lastModifiedBy>Valerie</cp:lastModifiedBy>
  <cp:revision>24</cp:revision>
  <dcterms:created xsi:type="dcterms:W3CDTF">2018-07-22T08:43:00Z</dcterms:created>
  <dcterms:modified xsi:type="dcterms:W3CDTF">2018-08-18T08:43:00Z</dcterms:modified>
  <dc:language>de-AT</dc:language>
</cp:coreProperties>
</file>